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8A" w:rsidRDefault="00FE468A" w:rsidP="00FE468A">
      <w:pPr>
        <w:ind w:left="-567"/>
        <w:rPr>
          <w:rFonts w:ascii="Times New Roman" w:hAnsi="Times New Roman"/>
          <w:b/>
          <w:sz w:val="28"/>
          <w:szCs w:val="28"/>
        </w:rPr>
      </w:pPr>
      <w:r>
        <w:rPr>
          <w:rFonts w:ascii="Times New Roman" w:hAnsi="Times New Roman"/>
          <w:b/>
          <w:sz w:val="28"/>
          <w:szCs w:val="28"/>
        </w:rPr>
        <w:t>6 г</w:t>
      </w:r>
      <w:bookmarkStart w:id="0" w:name="_GoBack"/>
      <w:bookmarkEnd w:id="0"/>
    </w:p>
    <w:p w:rsidR="00FE468A" w:rsidRDefault="00FE468A" w:rsidP="00FE468A">
      <w:pPr>
        <w:spacing w:after="0"/>
        <w:rPr>
          <w:rFonts w:ascii="Times New Roman" w:hAnsi="Times New Roman"/>
          <w:b/>
          <w:sz w:val="24"/>
          <w:szCs w:val="24"/>
        </w:rPr>
      </w:pPr>
      <w:r>
        <w:rPr>
          <w:rFonts w:ascii="Times New Roman" w:hAnsi="Times New Roman"/>
          <w:sz w:val="24"/>
          <w:szCs w:val="24"/>
        </w:rPr>
        <w:t xml:space="preserve">Тема </w:t>
      </w:r>
      <w:proofErr w:type="gramStart"/>
      <w:r>
        <w:rPr>
          <w:rFonts w:ascii="Times New Roman" w:hAnsi="Times New Roman"/>
          <w:sz w:val="24"/>
          <w:szCs w:val="24"/>
        </w:rPr>
        <w:t>урока:</w:t>
      </w:r>
      <w:r>
        <w:rPr>
          <w:rFonts w:ascii="Times New Roman" w:hAnsi="Times New Roman"/>
          <w:b/>
          <w:sz w:val="24"/>
          <w:szCs w:val="24"/>
        </w:rPr>
        <w:t xml:space="preserve">  Смена</w:t>
      </w:r>
      <w:proofErr w:type="gramEnd"/>
      <w:r>
        <w:rPr>
          <w:rFonts w:ascii="Times New Roman" w:hAnsi="Times New Roman"/>
          <w:b/>
          <w:sz w:val="24"/>
          <w:szCs w:val="24"/>
        </w:rPr>
        <w:t xml:space="preserve"> природных сообществ и её причины</w:t>
      </w:r>
    </w:p>
    <w:p w:rsidR="00FE468A" w:rsidRDefault="00FE468A" w:rsidP="00FE468A">
      <w:pPr>
        <w:spacing w:after="0"/>
        <w:rPr>
          <w:rFonts w:ascii="Times New Roman" w:hAnsi="Times New Roman"/>
          <w:b/>
          <w:sz w:val="24"/>
          <w:szCs w:val="24"/>
        </w:rPr>
      </w:pPr>
      <w:r>
        <w:rPr>
          <w:rFonts w:ascii="Times New Roman" w:hAnsi="Times New Roman"/>
          <w:b/>
          <w:sz w:val="24"/>
          <w:szCs w:val="24"/>
        </w:rPr>
        <w:t xml:space="preserve">                     Летнее задание.</w:t>
      </w:r>
    </w:p>
    <w:p w:rsidR="00FE468A" w:rsidRDefault="00FE468A" w:rsidP="00FE468A">
      <w:pPr>
        <w:pStyle w:val="a3"/>
        <w:numPr>
          <w:ilvl w:val="0"/>
          <w:numId w:val="1"/>
        </w:numPr>
        <w:spacing w:after="0"/>
      </w:pPr>
      <w:r>
        <w:rPr>
          <w:rFonts w:ascii="Times New Roman" w:hAnsi="Times New Roman"/>
          <w:sz w:val="24"/>
          <w:szCs w:val="24"/>
        </w:rPr>
        <w:t xml:space="preserve">Посмотрите </w:t>
      </w:r>
      <w:proofErr w:type="spellStart"/>
      <w:r>
        <w:rPr>
          <w:rFonts w:ascii="Times New Roman" w:hAnsi="Times New Roman"/>
          <w:sz w:val="24"/>
          <w:szCs w:val="24"/>
        </w:rPr>
        <w:t>видеоуроки</w:t>
      </w:r>
      <w:proofErr w:type="spellEnd"/>
      <w:r>
        <w:rPr>
          <w:rFonts w:ascii="Times New Roman" w:hAnsi="Times New Roman"/>
          <w:sz w:val="24"/>
          <w:szCs w:val="24"/>
        </w:rPr>
        <w:t xml:space="preserve"> по ссылкам (или изучите п.31)</w:t>
      </w:r>
      <w:r>
        <w:t xml:space="preserve"> </w:t>
      </w:r>
    </w:p>
    <w:p w:rsidR="00FE468A" w:rsidRDefault="00FE468A" w:rsidP="00FE468A">
      <w:pPr>
        <w:spacing w:after="0"/>
      </w:pPr>
      <w:hyperlink r:id="rId5" w:history="1">
        <w:r>
          <w:rPr>
            <w:rStyle w:val="a4"/>
          </w:rPr>
          <w:t>https://videouroki.net/video/30-razvitie-i-smena-rastitelnyh-soobshchestv.html</w:t>
        </w:r>
      </w:hyperlink>
    </w:p>
    <w:p w:rsidR="00FE468A" w:rsidRDefault="00FE468A" w:rsidP="00FE468A">
      <w:pPr>
        <w:pStyle w:val="a3"/>
        <w:numPr>
          <w:ilvl w:val="0"/>
          <w:numId w:val="1"/>
        </w:numPr>
        <w:spacing w:after="0"/>
      </w:pPr>
      <w:r>
        <w:rPr>
          <w:rFonts w:ascii="Times New Roman" w:hAnsi="Times New Roman"/>
          <w:b/>
          <w:sz w:val="24"/>
          <w:szCs w:val="24"/>
        </w:rPr>
        <w:t xml:space="preserve">Летнее задание. </w:t>
      </w:r>
    </w:p>
    <w:p w:rsidR="00FE468A" w:rsidRDefault="00FE468A" w:rsidP="00FE468A">
      <w:pPr>
        <w:pStyle w:val="a3"/>
        <w:spacing w:after="0"/>
        <w:rPr>
          <w:rFonts w:ascii="Times New Roman" w:hAnsi="Times New Roman"/>
          <w:b/>
          <w:sz w:val="24"/>
          <w:szCs w:val="24"/>
        </w:rPr>
      </w:pPr>
      <w:r>
        <w:rPr>
          <w:rFonts w:ascii="Times New Roman" w:hAnsi="Times New Roman"/>
          <w:b/>
          <w:sz w:val="24"/>
          <w:szCs w:val="24"/>
        </w:rPr>
        <w:t>Выполните несколько летних заданий (по одному из каждого блока).</w:t>
      </w:r>
    </w:p>
    <w:p w:rsidR="00FE468A" w:rsidRDefault="00FE468A" w:rsidP="00FE468A">
      <w:pPr>
        <w:pStyle w:val="a3"/>
        <w:spacing w:after="0"/>
      </w:pPr>
      <w:r>
        <w:rPr>
          <w:rFonts w:ascii="Times New Roman" w:hAnsi="Times New Roman"/>
          <w:b/>
          <w:sz w:val="24"/>
          <w:szCs w:val="24"/>
        </w:rPr>
        <w:t xml:space="preserve"> Задания сдадите на первом уроке в 7 классе.</w:t>
      </w:r>
    </w:p>
    <w:p w:rsidR="00FE468A" w:rsidRDefault="00FE468A" w:rsidP="00FE468A">
      <w:pPr>
        <w:pStyle w:val="zfr3q"/>
        <w:spacing w:before="0" w:beforeAutospacing="0" w:after="0" w:afterAutospacing="0"/>
        <w:jc w:val="center"/>
        <w:rPr>
          <w:b/>
          <w:bCs/>
          <w:u w:val="single"/>
        </w:rPr>
      </w:pPr>
      <w:r>
        <w:rPr>
          <w:b/>
          <w:bCs/>
          <w:u w:val="single"/>
          <w:lang w:val="en-US"/>
        </w:rPr>
        <w:t>I</w:t>
      </w:r>
      <w:r>
        <w:rPr>
          <w:b/>
          <w:bCs/>
          <w:u w:val="single"/>
        </w:rPr>
        <w:t xml:space="preserve"> блок</w:t>
      </w:r>
    </w:p>
    <w:p w:rsidR="00FE468A" w:rsidRDefault="00FE468A" w:rsidP="00FE468A">
      <w:pPr>
        <w:pStyle w:val="zfr3q"/>
        <w:spacing w:before="0" w:beforeAutospacing="0" w:after="0" w:afterAutospacing="0"/>
        <w:rPr>
          <w:b/>
          <w:bCs/>
        </w:rPr>
      </w:pPr>
      <w:r>
        <w:rPr>
          <w:b/>
          <w:bCs/>
        </w:rPr>
        <w:t>Задание 1</w:t>
      </w:r>
    </w:p>
    <w:p w:rsidR="00FE468A" w:rsidRDefault="00FE468A" w:rsidP="00FE468A">
      <w:pPr>
        <w:pStyle w:val="zfr3q"/>
        <w:spacing w:before="0" w:beforeAutospacing="0" w:after="0" w:afterAutospacing="0"/>
        <w:rPr>
          <w:b/>
          <w:bCs/>
        </w:rPr>
      </w:pPr>
      <w:r>
        <w:rPr>
          <w:b/>
          <w:bCs/>
        </w:rPr>
        <w:t>Присмотритесь к растениям, которые вас окружают.  Сделайте фотографии растений нашего края (можно не распечатывать, а сделать электронную подборку, презентацию)</w:t>
      </w:r>
    </w:p>
    <w:p w:rsidR="00FE468A" w:rsidRDefault="00FE468A" w:rsidP="00FE468A">
      <w:pPr>
        <w:pStyle w:val="zfr3q"/>
        <w:spacing w:before="0" w:beforeAutospacing="0" w:after="0" w:afterAutospacing="0"/>
        <w:rPr>
          <w:rFonts w:ascii="Open Sans" w:hAnsi="Open Sans"/>
          <w:color w:val="212121"/>
          <w:sz w:val="27"/>
          <w:szCs w:val="27"/>
        </w:rPr>
      </w:pPr>
      <w:r>
        <w:rPr>
          <w:rFonts w:ascii="Open Sans" w:hAnsi="Open Sans"/>
          <w:color w:val="212121"/>
          <w:sz w:val="27"/>
          <w:szCs w:val="27"/>
        </w:rPr>
        <w:t>Отмечайте в календаре природы время цветения и плодоношения деревьев, кустарников, трав. Обратите внимание, каким способом опыляются их цветки и как распространяются семена и плоды.</w:t>
      </w:r>
    </w:p>
    <w:p w:rsidR="00FE468A" w:rsidRDefault="00FE468A" w:rsidP="00FE468A">
      <w:pPr>
        <w:pStyle w:val="zfr3q"/>
        <w:spacing w:before="225" w:beforeAutospacing="0" w:after="0" w:afterAutospacing="0"/>
        <w:rPr>
          <w:rFonts w:ascii="Open Sans" w:hAnsi="Open Sans"/>
          <w:color w:val="212121"/>
          <w:sz w:val="27"/>
          <w:szCs w:val="27"/>
        </w:rPr>
      </w:pPr>
      <w:r>
        <w:rPr>
          <w:rFonts w:ascii="Open Sans" w:hAnsi="Open Sans"/>
          <w:color w:val="212121"/>
          <w:sz w:val="27"/>
          <w:szCs w:val="27"/>
        </w:rPr>
        <w:t>Результаты можно оформить в таблицу:</w:t>
      </w:r>
    </w:p>
    <w:tbl>
      <w:tblPr>
        <w:tblW w:w="0" w:type="auto"/>
        <w:tblCellMar>
          <w:left w:w="0" w:type="dxa"/>
          <w:right w:w="0" w:type="dxa"/>
        </w:tblCellMar>
        <w:tblLook w:val="04A0" w:firstRow="1" w:lastRow="0" w:firstColumn="1" w:lastColumn="0" w:noHBand="0" w:noVBand="1"/>
      </w:tblPr>
      <w:tblGrid>
        <w:gridCol w:w="1394"/>
        <w:gridCol w:w="1397"/>
        <w:gridCol w:w="1441"/>
        <w:gridCol w:w="1735"/>
        <w:gridCol w:w="1414"/>
        <w:gridCol w:w="1958"/>
      </w:tblGrid>
      <w:tr w:rsidR="00FE468A" w:rsidTr="00FE468A">
        <w:trPr>
          <w:gridAfter w:val="5"/>
          <w:wAfter w:w="868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E468A" w:rsidRDefault="00FE468A">
            <w:pPr>
              <w:rPr>
                <w:rFonts w:ascii="Open Sans" w:hAnsi="Open Sans"/>
                <w:color w:val="212121"/>
                <w:sz w:val="27"/>
                <w:szCs w:val="27"/>
              </w:rPr>
            </w:pPr>
          </w:p>
        </w:tc>
      </w:tr>
      <w:tr w:rsidR="00FE468A" w:rsidTr="00FE468A">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Растение</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цветения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опыления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плодоношения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плода</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 распространения плодов и семян</w:t>
            </w:r>
          </w:p>
        </w:tc>
      </w:tr>
      <w:tr w:rsidR="00FE468A" w:rsidTr="00FE468A">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E468A" w:rsidTr="00FE468A">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E468A" w:rsidTr="00FE468A">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E468A" w:rsidTr="00FE468A">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FE468A" w:rsidRDefault="00FE468A">
            <w:pPr>
              <w:rPr>
                <w:rFonts w:ascii="Times New Roman" w:eastAsia="Times New Roman" w:hAnsi="Times New Roman"/>
                <w:sz w:val="24"/>
                <w:szCs w:val="24"/>
                <w:lang w:eastAsia="ru-RU"/>
              </w:rPr>
            </w:pPr>
          </w:p>
        </w:tc>
      </w:tr>
    </w:tbl>
    <w:p w:rsidR="00FE468A" w:rsidRDefault="00FE468A" w:rsidP="00FE468A">
      <w:pPr>
        <w:pStyle w:val="zfr3q"/>
        <w:spacing w:before="225" w:beforeAutospacing="0" w:after="0" w:afterAutospacing="0"/>
        <w:rPr>
          <w:rFonts w:ascii="Open Sans" w:hAnsi="Open Sans"/>
          <w:color w:val="212121"/>
          <w:sz w:val="27"/>
          <w:szCs w:val="27"/>
        </w:rPr>
      </w:pPr>
    </w:p>
    <w:p w:rsidR="00FE468A" w:rsidRDefault="00FE468A" w:rsidP="00FE468A">
      <w:pPr>
        <w:spacing w:after="0"/>
        <w:jc w:val="both"/>
        <w:rPr>
          <w:rFonts w:ascii="Times New Roman" w:hAnsi="Times New Roman"/>
          <w:sz w:val="24"/>
          <w:szCs w:val="24"/>
        </w:rPr>
      </w:pPr>
    </w:p>
    <w:p w:rsidR="00FE468A" w:rsidRDefault="00FE468A" w:rsidP="00FE468A">
      <w:pPr>
        <w:spacing w:after="0"/>
        <w:rPr>
          <w:rFonts w:ascii="Times New Roman" w:hAnsi="Times New Roman"/>
          <w:b/>
          <w:bCs/>
          <w:sz w:val="24"/>
          <w:szCs w:val="24"/>
        </w:rPr>
      </w:pPr>
      <w:r>
        <w:rPr>
          <w:rFonts w:ascii="Times New Roman" w:hAnsi="Times New Roman"/>
          <w:b/>
          <w:bCs/>
          <w:sz w:val="24"/>
          <w:szCs w:val="24"/>
        </w:rPr>
        <w:t>Задание 2. Соберите и оформите гербарий:</w:t>
      </w:r>
    </w:p>
    <w:p w:rsidR="00FE468A" w:rsidRDefault="00FE468A" w:rsidP="00FE468A">
      <w:pPr>
        <w:spacing w:after="0"/>
      </w:pPr>
      <w:r>
        <w:t xml:space="preserve">Материал об изготовлении </w:t>
      </w:r>
      <w:proofErr w:type="gramStart"/>
      <w:r>
        <w:t>гербария  посмотрите</w:t>
      </w:r>
      <w:proofErr w:type="gramEnd"/>
      <w:r>
        <w:t xml:space="preserve"> по ссылке:</w:t>
      </w:r>
    </w:p>
    <w:p w:rsidR="00FE468A" w:rsidRDefault="00FE468A" w:rsidP="00FE468A">
      <w:pPr>
        <w:spacing w:after="0"/>
      </w:pPr>
      <w:r>
        <w:t xml:space="preserve"> </w:t>
      </w:r>
      <w:hyperlink r:id="rId6" w:history="1">
        <w:r>
          <w:rPr>
            <w:rStyle w:val="a4"/>
          </w:rPr>
          <w:t>https://infourok.ru/prezentaciya-po-tehnologii-biologii-dlya-klassa-na-temu-gerbarii-ih-proishozhdenie-i-sozdanie-2121343.html</w:t>
        </w:r>
      </w:hyperlink>
    </w:p>
    <w:p w:rsidR="00FE468A" w:rsidRDefault="00FE468A" w:rsidP="00FE468A">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Полезные советы</w:t>
      </w:r>
    </w:p>
    <w:p w:rsidR="00FE468A" w:rsidRDefault="00FE468A" w:rsidP="00FE468A">
      <w:pPr>
        <w:spacing w:after="0" w:line="240" w:lineRule="auto"/>
        <w:jc w:val="both"/>
        <w:rPr>
          <w:rFonts w:ascii="Times New Roman" w:eastAsia="Times New Roman" w:hAnsi="Times New Roman"/>
          <w:sz w:val="24"/>
          <w:szCs w:val="24"/>
          <w:lang w:eastAsia="ru-RU"/>
        </w:rPr>
      </w:pP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u w:val="single"/>
          <w:lang w:eastAsia="ru-RU"/>
        </w:rPr>
        <w:t>Сбор:</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никогда не собирайте растения после дождя, потому что это осложнит сушку</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никогда не обламывайте ветки, листья и цветы – обязательно срезайте их ножом или ножницами</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никогда не собирайте листья и цветы, поврежденные болезнями, почерневшие от гнили</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для оформления альбомов берите несколько образцов</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u w:val="single"/>
          <w:lang w:eastAsia="ru-RU"/>
        </w:rPr>
        <w:t>Сушка:</w:t>
      </w:r>
    </w:p>
    <w:p w:rsidR="00FE468A" w:rsidRDefault="00FE468A" w:rsidP="00FE468A">
      <w:pPr>
        <w:numPr>
          <w:ilvl w:val="0"/>
          <w:numId w:val="2"/>
        </w:numPr>
        <w:shd w:val="clear" w:color="auto" w:fill="FFFFFF"/>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разложите собранные растения в книге между страничками. Помните, надо ежедневно помещать растения между страницами в другой книге, так как бумага впитывает влагу. Использованную книгу просушите. Сушите растения в хорошо проветриваемом помещении.</w:t>
      </w:r>
    </w:p>
    <w:p w:rsidR="00FE468A" w:rsidRDefault="00FE468A" w:rsidP="00FE468A">
      <w:pPr>
        <w:numPr>
          <w:ilvl w:val="0"/>
          <w:numId w:val="2"/>
        </w:numPr>
        <w:shd w:val="clear" w:color="auto" w:fill="FFFFFF"/>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Или расположите растения между двумя листами бумаги </w:t>
      </w:r>
      <w:r>
        <w:rPr>
          <w:rFonts w:ascii="Times New Roman" w:eastAsia="Times New Roman" w:hAnsi="Times New Roman"/>
          <w:b/>
          <w:color w:val="000000"/>
          <w:sz w:val="24"/>
          <w:szCs w:val="24"/>
          <w:lang w:eastAsia="ru-RU"/>
        </w:rPr>
        <w:t xml:space="preserve">(между </w:t>
      </w:r>
      <w:proofErr w:type="gramStart"/>
      <w:r>
        <w:rPr>
          <w:rFonts w:ascii="Times New Roman" w:eastAsia="Times New Roman" w:hAnsi="Times New Roman"/>
          <w:b/>
          <w:color w:val="000000"/>
          <w:sz w:val="24"/>
          <w:szCs w:val="24"/>
          <w:lang w:eastAsia="ru-RU"/>
        </w:rPr>
        <w:t>газетами)</w:t>
      </w:r>
      <w:r>
        <w:rPr>
          <w:rFonts w:ascii="Times New Roman" w:eastAsia="Times New Roman" w:hAnsi="Times New Roman"/>
          <w:color w:val="000000"/>
          <w:sz w:val="24"/>
          <w:szCs w:val="24"/>
          <w:lang w:eastAsia="ru-RU"/>
        </w:rPr>
        <w:t xml:space="preserve">  и</w:t>
      </w:r>
      <w:proofErr w:type="gramEnd"/>
      <w:r>
        <w:rPr>
          <w:rFonts w:ascii="Times New Roman" w:eastAsia="Times New Roman" w:hAnsi="Times New Roman"/>
          <w:color w:val="000000"/>
          <w:sz w:val="24"/>
          <w:szCs w:val="24"/>
          <w:lang w:eastAsia="ru-RU"/>
        </w:rPr>
        <w:t xml:space="preserve"> поместите под пресс</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u w:val="single"/>
          <w:lang w:eastAsia="ru-RU"/>
        </w:rPr>
        <w:t>Оформление:</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используйте клей-карандаш для фиксации лепестков и листьев</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используйте суперклей и пинцет для фиксации маленьких элементов</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избегайте жидких клеев, не пользуйтесь клейстером</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качестве панно выбирайте специальную бумагу для гербариев или плотный картон</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готовую картину можно помести в рамку под стекло – так она будет жить очень долго</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u w:val="single"/>
          <w:lang w:eastAsia="ru-RU"/>
        </w:rPr>
        <w:t>Как монтировать гербарий</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Растение, смонтированное на гербарном листе, должно давать возможность при его изучении составить истинное представление о его морфологии. В связи с этим при оформлении гербария необходимо придерживаться ряда правил и требований:</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Высушенные растения монтируют на гербарном листе из тонкого белого картона или плотной белой бумаги размером формат А4 или формат А3. На одном гербарном листе помещают один или несколько (в случае небольших размеров) экземпляров растений одного вида.</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В правом нижнем углу гербарного листа приклеивают этикетку. Ее размер обычно 10х8 см. Записи на этикетке печатаются или ведутся черными чернилами, разборчивым почерком. Информация на нее переносится с черновой этикетки. </w:t>
      </w:r>
      <w:r>
        <w:rPr>
          <w:rFonts w:ascii="Times New Roman" w:eastAsia="Times New Roman" w:hAnsi="Times New Roman"/>
          <w:bCs/>
          <w:color w:val="000000"/>
          <w:sz w:val="24"/>
          <w:szCs w:val="24"/>
          <w:lang w:eastAsia="ru-RU"/>
        </w:rPr>
        <w:t>Гербарий без этикетки не имеет никакой ценности.</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Растения пришивают белыми или зелёными нитками. Сначала закрепляют подземные органы, затем стебель, черешки листьев, ось соцветия, цветоножки.</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С нижней стороны гербарного листа не должно быть широких стежков, узелки плотно завязывают с лицевой стороны на растении.</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После этого гербарный лист берут в руки и слегка сгибают или переворачивают растением вниз. Отстающие от листа бумаги части растения наклеивают с помощью бумажной "соломки" (полоски кальки шириной 1,5 -2 мм). При монтировке гербария используют клей ПВА. Приклеивание скотчем допускается, но со временем это приводит к порче гербарного образца.</w:t>
      </w: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Каждый образец помещают в отдельный конверт из кальки или пластиковый файл.</w:t>
      </w:r>
    </w:p>
    <w:p w:rsidR="00FE468A" w:rsidRDefault="00FE468A" w:rsidP="00FE468A">
      <w:pPr>
        <w:spacing w:after="0"/>
        <w:rPr>
          <w:rFonts w:ascii="Times New Roman" w:hAnsi="Times New Roman"/>
          <w:sz w:val="24"/>
          <w:szCs w:val="24"/>
        </w:rPr>
      </w:pPr>
      <w:r>
        <w:rPr>
          <w:rFonts w:ascii="Times New Roman" w:eastAsia="Times New Roman" w:hAnsi="Times New Roman"/>
          <w:color w:val="000000"/>
          <w:sz w:val="24"/>
          <w:szCs w:val="24"/>
          <w:lang w:eastAsia="ru-RU"/>
        </w:rPr>
        <w:t>8. Соцветие или цветок при необходимости "одевают" в конверт из кальки. Плоды можно поместить в специальный конверт, который наклеивается на этот же лист</w:t>
      </w:r>
    </w:p>
    <w:p w:rsidR="00FE468A" w:rsidRDefault="00FE468A" w:rsidP="00FE468A">
      <w:pPr>
        <w:spacing w:after="0"/>
        <w:ind w:left="-567" w:right="-143"/>
        <w:rPr>
          <w:rFonts w:ascii="Times New Roman" w:hAnsi="Times New Roman"/>
          <w:sz w:val="24"/>
          <w:szCs w:val="24"/>
        </w:rPr>
      </w:pPr>
      <w:r>
        <w:rPr>
          <w:rFonts w:ascii="Times New Roman" w:hAnsi="Times New Roman"/>
          <w:b/>
          <w:bCs/>
          <w:sz w:val="24"/>
          <w:szCs w:val="24"/>
        </w:rPr>
        <w:t xml:space="preserve">Страница1. </w:t>
      </w:r>
      <w:r>
        <w:rPr>
          <w:rFonts w:ascii="Times New Roman" w:hAnsi="Times New Roman"/>
          <w:sz w:val="24"/>
          <w:szCs w:val="24"/>
        </w:rPr>
        <w:t>Листья простые и сложные</w:t>
      </w:r>
    </w:p>
    <w:p w:rsidR="00FE468A" w:rsidRDefault="00FE468A" w:rsidP="00FE468A">
      <w:pPr>
        <w:spacing w:after="0"/>
        <w:ind w:left="-567" w:right="-143"/>
        <w:rPr>
          <w:rFonts w:ascii="Times New Roman" w:hAnsi="Times New Roman"/>
          <w:sz w:val="24"/>
          <w:szCs w:val="24"/>
        </w:rPr>
      </w:pPr>
      <w:r>
        <w:rPr>
          <w:rFonts w:ascii="Times New Roman" w:hAnsi="Times New Roman"/>
          <w:sz w:val="24"/>
          <w:szCs w:val="24"/>
        </w:rPr>
        <w:t>(Например, Простые: береза, пырей, сирень. Сложные: рябина, шиповник, клевер, клубника)</w:t>
      </w:r>
    </w:p>
    <w:p w:rsidR="00FE468A" w:rsidRDefault="00FE468A" w:rsidP="00FE468A">
      <w:pPr>
        <w:spacing w:after="0"/>
        <w:ind w:left="-567" w:right="-143"/>
        <w:rPr>
          <w:rFonts w:ascii="Times New Roman" w:hAnsi="Times New Roman"/>
          <w:sz w:val="24"/>
          <w:szCs w:val="24"/>
        </w:rPr>
      </w:pPr>
      <w:r>
        <w:rPr>
          <w:rFonts w:ascii="Times New Roman" w:hAnsi="Times New Roman"/>
          <w:b/>
          <w:bCs/>
          <w:sz w:val="24"/>
          <w:szCs w:val="24"/>
        </w:rPr>
        <w:t>Страница 2.</w:t>
      </w:r>
      <w:r>
        <w:rPr>
          <w:rFonts w:ascii="Times New Roman" w:hAnsi="Times New Roman"/>
          <w:sz w:val="24"/>
          <w:szCs w:val="24"/>
        </w:rPr>
        <w:t xml:space="preserve"> Формы листовых пластинок</w:t>
      </w:r>
    </w:p>
    <w:p w:rsidR="00FE468A" w:rsidRDefault="00FE468A" w:rsidP="00FE468A">
      <w:pPr>
        <w:spacing w:after="0"/>
        <w:ind w:left="-567" w:right="-143"/>
        <w:rPr>
          <w:rFonts w:ascii="Times New Roman" w:hAnsi="Times New Roman"/>
          <w:sz w:val="24"/>
          <w:szCs w:val="24"/>
        </w:rPr>
      </w:pPr>
      <w:r>
        <w:rPr>
          <w:rFonts w:ascii="Times New Roman" w:hAnsi="Times New Roman"/>
          <w:sz w:val="24"/>
          <w:szCs w:val="24"/>
        </w:rPr>
        <w:t xml:space="preserve">(например, </w:t>
      </w:r>
      <w:r>
        <w:rPr>
          <w:rFonts w:ascii="Times New Roman" w:hAnsi="Times New Roman"/>
          <w:i/>
          <w:iCs/>
          <w:sz w:val="24"/>
          <w:szCs w:val="24"/>
        </w:rPr>
        <w:t>округлые</w:t>
      </w:r>
      <w:r>
        <w:rPr>
          <w:rFonts w:ascii="Times New Roman" w:hAnsi="Times New Roman"/>
          <w:sz w:val="24"/>
          <w:szCs w:val="24"/>
        </w:rPr>
        <w:t xml:space="preserve"> – манжетка, </w:t>
      </w:r>
      <w:r>
        <w:rPr>
          <w:rFonts w:ascii="Times New Roman" w:hAnsi="Times New Roman"/>
          <w:i/>
          <w:iCs/>
          <w:sz w:val="24"/>
          <w:szCs w:val="24"/>
        </w:rPr>
        <w:t>яйцевидные</w:t>
      </w:r>
      <w:r>
        <w:rPr>
          <w:rFonts w:ascii="Times New Roman" w:hAnsi="Times New Roman"/>
          <w:sz w:val="24"/>
          <w:szCs w:val="24"/>
        </w:rPr>
        <w:t xml:space="preserve"> – крапива, </w:t>
      </w:r>
      <w:r>
        <w:rPr>
          <w:rFonts w:ascii="Times New Roman" w:hAnsi="Times New Roman"/>
          <w:i/>
          <w:iCs/>
          <w:sz w:val="24"/>
          <w:szCs w:val="24"/>
        </w:rPr>
        <w:t xml:space="preserve">линейные </w:t>
      </w:r>
      <w:r>
        <w:rPr>
          <w:rFonts w:ascii="Times New Roman" w:hAnsi="Times New Roman"/>
          <w:sz w:val="24"/>
          <w:szCs w:val="24"/>
        </w:rPr>
        <w:t xml:space="preserve">– пырей, </w:t>
      </w:r>
      <w:r>
        <w:rPr>
          <w:rFonts w:ascii="Times New Roman" w:hAnsi="Times New Roman"/>
          <w:i/>
          <w:iCs/>
          <w:sz w:val="24"/>
          <w:szCs w:val="24"/>
        </w:rPr>
        <w:t xml:space="preserve">широколанцетные </w:t>
      </w:r>
      <w:r>
        <w:rPr>
          <w:rFonts w:ascii="Times New Roman" w:hAnsi="Times New Roman"/>
          <w:sz w:val="24"/>
          <w:szCs w:val="24"/>
        </w:rPr>
        <w:t xml:space="preserve">– ландыш, так же вы можете найти </w:t>
      </w:r>
      <w:r>
        <w:rPr>
          <w:rFonts w:ascii="Times New Roman" w:hAnsi="Times New Roman"/>
          <w:i/>
          <w:iCs/>
          <w:sz w:val="24"/>
          <w:szCs w:val="24"/>
        </w:rPr>
        <w:t xml:space="preserve">почковидные </w:t>
      </w:r>
      <w:r>
        <w:rPr>
          <w:rFonts w:ascii="Times New Roman" w:hAnsi="Times New Roman"/>
          <w:sz w:val="24"/>
          <w:szCs w:val="24"/>
        </w:rPr>
        <w:t xml:space="preserve">и </w:t>
      </w:r>
      <w:r>
        <w:rPr>
          <w:rFonts w:ascii="Times New Roman" w:hAnsi="Times New Roman"/>
          <w:i/>
          <w:iCs/>
          <w:sz w:val="24"/>
          <w:szCs w:val="24"/>
        </w:rPr>
        <w:t xml:space="preserve">сердцевидные </w:t>
      </w:r>
      <w:r>
        <w:rPr>
          <w:rFonts w:ascii="Times New Roman" w:hAnsi="Times New Roman"/>
          <w:sz w:val="24"/>
          <w:szCs w:val="24"/>
        </w:rPr>
        <w:t>формы листьев)</w:t>
      </w:r>
    </w:p>
    <w:p w:rsidR="00FE468A" w:rsidRDefault="00FE468A" w:rsidP="00FE468A">
      <w:pPr>
        <w:spacing w:after="0"/>
        <w:ind w:left="-567" w:right="-143"/>
        <w:rPr>
          <w:rFonts w:ascii="Times New Roman" w:hAnsi="Times New Roman"/>
          <w:sz w:val="24"/>
          <w:szCs w:val="24"/>
        </w:rPr>
      </w:pPr>
      <w:r>
        <w:rPr>
          <w:rFonts w:ascii="Times New Roman" w:hAnsi="Times New Roman"/>
          <w:b/>
          <w:bCs/>
          <w:sz w:val="24"/>
          <w:szCs w:val="24"/>
        </w:rPr>
        <w:t xml:space="preserve">Страница 3. </w:t>
      </w:r>
      <w:r>
        <w:rPr>
          <w:rFonts w:ascii="Times New Roman" w:hAnsi="Times New Roman"/>
          <w:sz w:val="24"/>
          <w:szCs w:val="24"/>
        </w:rPr>
        <w:t xml:space="preserve">Листорасположение: очередное, супротивное, мутовчатое </w:t>
      </w:r>
      <w:proofErr w:type="gramStart"/>
      <w:r>
        <w:rPr>
          <w:rFonts w:ascii="Times New Roman" w:hAnsi="Times New Roman"/>
          <w:sz w:val="24"/>
          <w:szCs w:val="24"/>
        </w:rPr>
        <w:t>( можно</w:t>
      </w:r>
      <w:proofErr w:type="gramEnd"/>
      <w:r>
        <w:rPr>
          <w:rFonts w:ascii="Times New Roman" w:hAnsi="Times New Roman"/>
          <w:sz w:val="24"/>
          <w:szCs w:val="24"/>
        </w:rPr>
        <w:t xml:space="preserve"> сделать рисунок)</w:t>
      </w:r>
    </w:p>
    <w:p w:rsidR="00FE468A" w:rsidRDefault="00FE468A" w:rsidP="00FE468A">
      <w:pPr>
        <w:spacing w:after="0"/>
        <w:ind w:left="-567" w:right="-143"/>
        <w:rPr>
          <w:rFonts w:ascii="Times New Roman" w:hAnsi="Times New Roman"/>
          <w:sz w:val="24"/>
          <w:szCs w:val="24"/>
        </w:rPr>
      </w:pPr>
      <w:r>
        <w:rPr>
          <w:rFonts w:ascii="Times New Roman" w:hAnsi="Times New Roman"/>
          <w:b/>
          <w:bCs/>
          <w:sz w:val="24"/>
          <w:szCs w:val="24"/>
        </w:rPr>
        <w:t>Страница 4.</w:t>
      </w:r>
      <w:r>
        <w:rPr>
          <w:rFonts w:ascii="Times New Roman" w:hAnsi="Times New Roman"/>
          <w:sz w:val="24"/>
          <w:szCs w:val="24"/>
        </w:rPr>
        <w:t xml:space="preserve"> Корневая система: стержневая и мочковатая</w:t>
      </w:r>
    </w:p>
    <w:p w:rsidR="00FE468A" w:rsidRDefault="00FE468A" w:rsidP="00FE468A">
      <w:pPr>
        <w:spacing w:after="0"/>
        <w:ind w:left="-567" w:right="-143"/>
        <w:rPr>
          <w:rFonts w:ascii="Times New Roman" w:hAnsi="Times New Roman"/>
          <w:sz w:val="24"/>
          <w:szCs w:val="24"/>
        </w:rPr>
      </w:pPr>
      <w:r>
        <w:rPr>
          <w:rFonts w:ascii="Times New Roman" w:hAnsi="Times New Roman"/>
          <w:sz w:val="24"/>
          <w:szCs w:val="24"/>
        </w:rPr>
        <w:t>(например, горох или фасоль и тимофеевка или подорожник)</w:t>
      </w:r>
    </w:p>
    <w:p w:rsidR="00FE468A" w:rsidRDefault="00FE468A" w:rsidP="00FE468A">
      <w:pPr>
        <w:spacing w:after="0"/>
        <w:ind w:left="-567" w:right="-143"/>
        <w:rPr>
          <w:rFonts w:ascii="Times New Roman" w:hAnsi="Times New Roman"/>
          <w:sz w:val="24"/>
          <w:szCs w:val="24"/>
        </w:rPr>
      </w:pPr>
      <w:r>
        <w:rPr>
          <w:rFonts w:ascii="Times New Roman" w:hAnsi="Times New Roman"/>
          <w:b/>
          <w:bCs/>
          <w:sz w:val="24"/>
          <w:szCs w:val="24"/>
        </w:rPr>
        <w:t>Страница 5.</w:t>
      </w:r>
      <w:r>
        <w:rPr>
          <w:rFonts w:ascii="Times New Roman" w:hAnsi="Times New Roman"/>
          <w:sz w:val="24"/>
          <w:szCs w:val="24"/>
        </w:rPr>
        <w:t xml:space="preserve"> Побеги: удлиненные и укороченные.</w:t>
      </w:r>
    </w:p>
    <w:p w:rsidR="00FE468A" w:rsidRDefault="00FE468A" w:rsidP="00FE468A">
      <w:pPr>
        <w:spacing w:after="0"/>
        <w:ind w:left="-567" w:right="-143"/>
        <w:rPr>
          <w:rFonts w:ascii="Times New Roman" w:hAnsi="Times New Roman"/>
          <w:sz w:val="24"/>
          <w:szCs w:val="24"/>
        </w:rPr>
      </w:pPr>
      <w:r>
        <w:rPr>
          <w:rFonts w:ascii="Times New Roman" w:hAnsi="Times New Roman"/>
          <w:sz w:val="24"/>
          <w:szCs w:val="24"/>
        </w:rPr>
        <w:t>(например, гвоздика и подорожник)</w:t>
      </w:r>
    </w:p>
    <w:p w:rsidR="00FE468A" w:rsidRDefault="00FE468A" w:rsidP="00FE468A">
      <w:pPr>
        <w:spacing w:after="0"/>
        <w:ind w:left="-567" w:right="-143"/>
        <w:rPr>
          <w:rFonts w:ascii="Times New Roman" w:hAnsi="Times New Roman"/>
          <w:sz w:val="24"/>
          <w:szCs w:val="24"/>
        </w:rPr>
      </w:pPr>
      <w:r>
        <w:rPr>
          <w:rFonts w:ascii="Times New Roman" w:hAnsi="Times New Roman"/>
          <w:b/>
          <w:bCs/>
          <w:sz w:val="24"/>
          <w:szCs w:val="24"/>
        </w:rPr>
        <w:t>Страница 6</w:t>
      </w:r>
      <w:r>
        <w:rPr>
          <w:rFonts w:ascii="Times New Roman" w:hAnsi="Times New Roman"/>
          <w:sz w:val="24"/>
          <w:szCs w:val="24"/>
        </w:rPr>
        <w:t>. Части листа. Листья: черешковые, сидячие, с влагалищем.</w:t>
      </w:r>
    </w:p>
    <w:p w:rsidR="00FE468A" w:rsidRDefault="00FE468A" w:rsidP="00FE468A">
      <w:pPr>
        <w:spacing w:after="0"/>
        <w:ind w:left="-567" w:right="-143"/>
        <w:rPr>
          <w:rFonts w:ascii="Times New Roman" w:hAnsi="Times New Roman"/>
          <w:sz w:val="24"/>
          <w:szCs w:val="24"/>
        </w:rPr>
      </w:pPr>
      <w:r>
        <w:rPr>
          <w:rFonts w:ascii="Times New Roman" w:hAnsi="Times New Roman"/>
          <w:sz w:val="24"/>
          <w:szCs w:val="24"/>
        </w:rPr>
        <w:t xml:space="preserve">(Например, </w:t>
      </w:r>
      <w:r>
        <w:rPr>
          <w:rFonts w:ascii="Times New Roman" w:hAnsi="Times New Roman"/>
          <w:i/>
          <w:iCs/>
          <w:sz w:val="24"/>
          <w:szCs w:val="24"/>
        </w:rPr>
        <w:t>черешковые</w:t>
      </w:r>
      <w:r>
        <w:rPr>
          <w:rFonts w:ascii="Times New Roman" w:hAnsi="Times New Roman"/>
          <w:sz w:val="24"/>
          <w:szCs w:val="24"/>
        </w:rPr>
        <w:t xml:space="preserve">- береза, тополь; </w:t>
      </w:r>
      <w:r>
        <w:rPr>
          <w:rFonts w:ascii="Times New Roman" w:hAnsi="Times New Roman"/>
          <w:i/>
          <w:iCs/>
          <w:sz w:val="24"/>
          <w:szCs w:val="24"/>
        </w:rPr>
        <w:t>сидячие</w:t>
      </w:r>
      <w:r>
        <w:rPr>
          <w:rFonts w:ascii="Times New Roman" w:hAnsi="Times New Roman"/>
          <w:sz w:val="24"/>
          <w:szCs w:val="24"/>
        </w:rPr>
        <w:t xml:space="preserve">- гвоздика, лен, элодея; </w:t>
      </w:r>
      <w:r>
        <w:rPr>
          <w:rFonts w:ascii="Times New Roman" w:hAnsi="Times New Roman"/>
          <w:i/>
          <w:iCs/>
          <w:sz w:val="24"/>
          <w:szCs w:val="24"/>
        </w:rPr>
        <w:t>с влагалищем</w:t>
      </w:r>
      <w:r>
        <w:rPr>
          <w:rFonts w:ascii="Times New Roman" w:hAnsi="Times New Roman"/>
          <w:sz w:val="24"/>
          <w:szCs w:val="24"/>
        </w:rPr>
        <w:t xml:space="preserve"> – морковь, пшеница)</w:t>
      </w:r>
    </w:p>
    <w:p w:rsidR="00FE468A" w:rsidRDefault="00FE468A" w:rsidP="00FE468A">
      <w:pPr>
        <w:spacing w:after="0"/>
        <w:ind w:right="-143"/>
        <w:rPr>
          <w:rFonts w:ascii="Times New Roman" w:hAnsi="Times New Roman"/>
          <w:sz w:val="24"/>
          <w:szCs w:val="24"/>
        </w:rPr>
      </w:pPr>
    </w:p>
    <w:p w:rsidR="00FE468A" w:rsidRDefault="00FE468A" w:rsidP="00FE468A">
      <w:pPr>
        <w:spacing w:after="0"/>
        <w:ind w:right="-143"/>
        <w:jc w:val="center"/>
        <w:rPr>
          <w:rFonts w:ascii="Times New Roman" w:hAnsi="Times New Roman"/>
          <w:b/>
          <w:sz w:val="24"/>
          <w:szCs w:val="24"/>
        </w:rPr>
      </w:pPr>
      <w:r>
        <w:rPr>
          <w:rFonts w:ascii="Times New Roman" w:hAnsi="Times New Roman"/>
          <w:b/>
          <w:sz w:val="24"/>
          <w:szCs w:val="24"/>
          <w:lang w:val="en-US"/>
        </w:rPr>
        <w:t>II</w:t>
      </w:r>
      <w:r w:rsidRPr="00FE468A">
        <w:rPr>
          <w:rFonts w:ascii="Times New Roman" w:hAnsi="Times New Roman"/>
          <w:b/>
          <w:sz w:val="24"/>
          <w:szCs w:val="24"/>
        </w:rPr>
        <w:t xml:space="preserve"> </w:t>
      </w:r>
      <w:r>
        <w:rPr>
          <w:rFonts w:ascii="Times New Roman" w:hAnsi="Times New Roman"/>
          <w:b/>
          <w:sz w:val="24"/>
          <w:szCs w:val="24"/>
        </w:rPr>
        <w:t>блок</w:t>
      </w:r>
    </w:p>
    <w:p w:rsidR="00FE468A" w:rsidRDefault="00FE468A" w:rsidP="00FE468A">
      <w:pPr>
        <w:spacing w:after="0"/>
        <w:ind w:left="-567" w:right="-143"/>
        <w:rPr>
          <w:rFonts w:ascii="Times New Roman" w:hAnsi="Times New Roman"/>
          <w:sz w:val="24"/>
          <w:szCs w:val="24"/>
        </w:rPr>
      </w:pPr>
    </w:p>
    <w:p w:rsidR="00FE468A" w:rsidRDefault="00FE468A" w:rsidP="00FE468A">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Задание № 3. Коллекция грибов-трутовиков, лишайников, мхов, хвощей.</w:t>
      </w:r>
    </w:p>
    <w:p w:rsidR="00FE468A" w:rsidRDefault="00FE468A" w:rsidP="00FE468A">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Из перечня объектов, которые вы встретите в природе, соберите некоторые их (грибы-трутовики, лишайники накипные - сросшиеся с корой деревьев, лишайники в виде листочков, кустиков на ветках кустарников или деревьев, мхи, хвощи). Коллекцию можно </w:t>
      </w:r>
      <w:r>
        <w:rPr>
          <w:rFonts w:ascii="Times New Roman" w:eastAsia="Times New Roman" w:hAnsi="Times New Roman"/>
          <w:color w:val="000000"/>
          <w:sz w:val="24"/>
          <w:szCs w:val="24"/>
          <w:lang w:eastAsia="ru-RU"/>
        </w:rPr>
        <w:lastRenderedPageBreak/>
        <w:t>оформить в картонной небольшой коробочке, подписав названия объектов, пронумеруйте их, а в дневнике - укажите напротив номера объекта - где и когда вы его собрали.</w:t>
      </w:r>
    </w:p>
    <w:p w:rsidR="00FE468A" w:rsidRDefault="00FE468A" w:rsidP="00FE468A">
      <w:pPr>
        <w:shd w:val="clear" w:color="auto" w:fill="FFFFFF"/>
        <w:spacing w:after="150" w:line="240" w:lineRule="auto"/>
        <w:jc w:val="both"/>
        <w:rPr>
          <w:rFonts w:ascii="Times New Roman" w:eastAsia="Times New Roman" w:hAnsi="Times New Roman"/>
          <w:color w:val="000000"/>
          <w:sz w:val="24"/>
          <w:szCs w:val="24"/>
          <w:lang w:eastAsia="ru-RU"/>
        </w:rPr>
      </w:pPr>
    </w:p>
    <w:p w:rsidR="00FE468A" w:rsidRDefault="00FE468A" w:rsidP="00FE468A">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Коллекция шишек хвойных деревьев</w:t>
      </w:r>
      <w:r>
        <w:rPr>
          <w:rFonts w:ascii="Times New Roman" w:eastAsia="Times New Roman" w:hAnsi="Times New Roman"/>
          <w:color w:val="000000"/>
          <w:sz w:val="24"/>
          <w:szCs w:val="24"/>
          <w:lang w:eastAsia="ru-RU"/>
        </w:rPr>
        <w:t>.</w:t>
      </w:r>
    </w:p>
    <w:p w:rsidR="00FE468A" w:rsidRDefault="00FE468A" w:rsidP="00FE468A">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Соберите по одной шишке трёх-четырех видов хвойных деревьев, оформите коллекцию в небольшой картонной коробочке, поставьте номер и запишите название вида растения, напротив каждой шишки.</w:t>
      </w:r>
    </w:p>
    <w:p w:rsidR="00FE468A" w:rsidRDefault="00FE468A" w:rsidP="00FE468A">
      <w:pPr>
        <w:shd w:val="clear" w:color="auto" w:fill="FFFFFF"/>
        <w:spacing w:after="0" w:line="240" w:lineRule="auto"/>
        <w:jc w:val="center"/>
        <w:rPr>
          <w:rFonts w:ascii="Tahoma" w:eastAsia="Times New Roman" w:hAnsi="Tahoma" w:cs="Tahoma"/>
          <w:color w:val="363636"/>
          <w:sz w:val="21"/>
          <w:szCs w:val="21"/>
          <w:lang w:eastAsia="ru-RU"/>
        </w:rPr>
      </w:pPr>
      <w:r>
        <w:rPr>
          <w:rFonts w:ascii="Times New Roman" w:eastAsia="Times New Roman" w:hAnsi="Times New Roman"/>
          <w:b/>
          <w:bCs/>
          <w:color w:val="363636"/>
          <w:sz w:val="24"/>
          <w:szCs w:val="24"/>
          <w:lang w:eastAsia="ru-RU"/>
        </w:rPr>
        <w:t>Задание 4. Флористические миниатюры.</w:t>
      </w:r>
    </w:p>
    <w:p w:rsidR="00FE468A" w:rsidRDefault="00FE468A" w:rsidP="00FE468A">
      <w:pPr>
        <w:shd w:val="clear" w:color="auto" w:fill="FFFFFF"/>
        <w:spacing w:after="0" w:line="240" w:lineRule="auto"/>
        <w:ind w:left="1353"/>
        <w:rPr>
          <w:rFonts w:ascii="Tahoma" w:eastAsia="Times New Roman" w:hAnsi="Tahoma" w:cs="Tahoma"/>
          <w:color w:val="363636"/>
          <w:sz w:val="21"/>
          <w:szCs w:val="21"/>
          <w:lang w:eastAsia="ru-RU"/>
        </w:rPr>
      </w:pPr>
      <w:r>
        <w:rPr>
          <w:rFonts w:ascii="Times New Roman" w:eastAsia="Times New Roman" w:hAnsi="Times New Roman"/>
          <w:b/>
          <w:bCs/>
          <w:color w:val="363636"/>
          <w:sz w:val="24"/>
          <w:szCs w:val="24"/>
          <w:lang w:eastAsia="ru-RU"/>
        </w:rPr>
        <w:t> </w:t>
      </w:r>
    </w:p>
    <w:p w:rsidR="00FE468A" w:rsidRDefault="00FE468A" w:rsidP="00FE468A">
      <w:pPr>
        <w:shd w:val="clear" w:color="auto" w:fill="FFFFFF"/>
        <w:spacing w:after="0" w:line="240" w:lineRule="auto"/>
        <w:jc w:val="both"/>
        <w:rPr>
          <w:rFonts w:ascii="Times New Roman" w:eastAsia="Times New Roman" w:hAnsi="Times New Roman"/>
          <w:color w:val="363636"/>
          <w:sz w:val="24"/>
          <w:szCs w:val="24"/>
          <w:lang w:eastAsia="ru-RU"/>
        </w:rPr>
      </w:pPr>
      <w:r>
        <w:rPr>
          <w:rFonts w:ascii="Times New Roman" w:eastAsia="Times New Roman" w:hAnsi="Times New Roman"/>
          <w:color w:val="363636"/>
          <w:sz w:val="24"/>
          <w:szCs w:val="24"/>
          <w:lang w:eastAsia="ru-RU"/>
        </w:rPr>
        <w:t>Примите участие в изготовлении красивых флористических миниатюр-поделок, панно или композиций.  Соберите и засушите в расправленном виде красивые листья, побеги, цветки, соцветия, плоды и шишки. Создайте композицию в виде картины, подарочной открытки или закладки для книги.</w:t>
      </w:r>
    </w:p>
    <w:p w:rsidR="00FE468A" w:rsidRDefault="00FE468A" w:rsidP="00FE468A">
      <w:pPr>
        <w:shd w:val="clear" w:color="auto" w:fill="FFFFFF"/>
        <w:spacing w:after="0" w:line="240" w:lineRule="auto"/>
        <w:jc w:val="both"/>
        <w:rPr>
          <w:rFonts w:ascii="Times New Roman" w:eastAsia="Times New Roman" w:hAnsi="Times New Roman"/>
          <w:b/>
          <w:color w:val="363636"/>
          <w:sz w:val="24"/>
          <w:szCs w:val="24"/>
          <w:lang w:eastAsia="ru-RU"/>
        </w:rPr>
      </w:pPr>
      <w:r>
        <w:rPr>
          <w:rFonts w:ascii="Times New Roman" w:eastAsia="Times New Roman" w:hAnsi="Times New Roman"/>
          <w:b/>
          <w:color w:val="363636"/>
          <w:sz w:val="24"/>
          <w:szCs w:val="24"/>
          <w:lang w:eastAsia="ru-RU"/>
        </w:rPr>
        <w:t>!!! Соберите, засушите материал для дальнейшего использования.</w:t>
      </w:r>
    </w:p>
    <w:p w:rsidR="00FE468A" w:rsidRDefault="00FE468A" w:rsidP="00FE468A">
      <w:pPr>
        <w:shd w:val="clear" w:color="auto" w:fill="FFFFFF"/>
        <w:spacing w:after="0" w:line="240" w:lineRule="auto"/>
        <w:jc w:val="both"/>
        <w:rPr>
          <w:rFonts w:ascii="Times New Roman" w:eastAsia="Times New Roman" w:hAnsi="Times New Roman"/>
          <w:b/>
          <w:color w:val="363636"/>
          <w:sz w:val="24"/>
          <w:szCs w:val="24"/>
          <w:lang w:eastAsia="ru-RU"/>
        </w:rPr>
      </w:pPr>
    </w:p>
    <w:p w:rsidR="00FE468A" w:rsidRDefault="00FE468A" w:rsidP="00FE468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гербариев в идее картин – это замечательный творческий процесс. Существуют даже целые курсы, посвященные этому искусству.</w:t>
      </w:r>
      <w:r>
        <w:rPr>
          <w:rFonts w:ascii="Times New Roman" w:eastAsia="Times New Roman" w:hAnsi="Times New Roman"/>
          <w:color w:val="000000"/>
          <w:sz w:val="24"/>
          <w:szCs w:val="24"/>
          <w:lang w:eastAsia="ru-RU"/>
        </w:rPr>
        <w:br/>
        <w:t>Картины из сушеных растений – отличный способ украсить свой дом. Эти композиции делают дом очень уютным. Наполняют его каким-то особенным теплом.</w:t>
      </w:r>
    </w:p>
    <w:p w:rsidR="00FE468A" w:rsidRDefault="00FE468A" w:rsidP="00FE468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F2C16F9" wp14:editId="09793FC2">
            <wp:extent cx="3248025" cy="2343150"/>
            <wp:effectExtent l="0" t="0" r="9525" b="0"/>
            <wp:docPr id="1" name="Рисунок 2" descr="https://avatars.mds.yandex.net/get-zen_doc/40456/pub_59c0c7d80c9b9775d661b6bd_59c0c7dc1410c3a687919ba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vatars.mds.yandex.net/get-zen_doc/40456/pub_59c0c7d80c9b9775d661b6bd_59c0c7dc1410c3a687919ba1/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343150"/>
                    </a:xfrm>
                    <a:prstGeom prst="rect">
                      <a:avLst/>
                    </a:prstGeom>
                    <a:noFill/>
                    <a:ln>
                      <a:noFill/>
                    </a:ln>
                  </pic:spPr>
                </pic:pic>
              </a:graphicData>
            </a:graphic>
          </wp:inline>
        </w:drawing>
      </w:r>
    </w:p>
    <w:p w:rsidR="00FE468A" w:rsidRDefault="00FE468A" w:rsidP="00FE468A">
      <w:pPr>
        <w:spacing w:after="0" w:line="240" w:lineRule="auto"/>
        <w:rPr>
          <w:rFonts w:ascii="Times New Roman" w:eastAsia="Times New Roman" w:hAnsi="Times New Roman"/>
          <w:sz w:val="24"/>
          <w:szCs w:val="24"/>
          <w:lang w:eastAsia="ru-RU"/>
        </w:rPr>
      </w:pPr>
    </w:p>
    <w:p w:rsidR="00FE468A" w:rsidRDefault="00FE468A" w:rsidP="00FE468A">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Очень популярны и открытки-гербарии. В этом случае на картонную основу наносятся рисунки, дополненные различными сухоцветами, которые фиксируются на клей. Сюда же можно поместить и другие природные материалы. Смотрятся такие открытки очень здорово.</w:t>
      </w:r>
    </w:p>
    <w:p w:rsidR="00FE468A" w:rsidRDefault="00FE468A" w:rsidP="00FE468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14:anchorId="197A1BA3" wp14:editId="78492C93">
            <wp:extent cx="4286250" cy="3714750"/>
            <wp:effectExtent l="0" t="0" r="0" b="0"/>
            <wp:docPr id="2" name="Рисунок 3" descr="https://avatars.mds.yandex.net/get-zen_doc/169683/pub_59c0c7d80c9b9775d661b6bd_59c0c7dc256d5c9c7bdeff4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vatars.mds.yandex.net/get-zen_doc/169683/pub_59c0c7d80c9b9775d661b6bd_59c0c7dc256d5c9c7bdeff4b/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714750"/>
                    </a:xfrm>
                    <a:prstGeom prst="rect">
                      <a:avLst/>
                    </a:prstGeom>
                    <a:noFill/>
                    <a:ln>
                      <a:noFill/>
                    </a:ln>
                  </pic:spPr>
                </pic:pic>
              </a:graphicData>
            </a:graphic>
          </wp:inline>
        </w:drawing>
      </w:r>
    </w:p>
    <w:p w:rsidR="00FE468A" w:rsidRDefault="00FE468A" w:rsidP="00FE468A">
      <w:pPr>
        <w:spacing w:after="0" w:line="240" w:lineRule="auto"/>
        <w:rPr>
          <w:rFonts w:ascii="Times New Roman" w:eastAsia="Times New Roman" w:hAnsi="Times New Roman"/>
          <w:sz w:val="24"/>
          <w:szCs w:val="24"/>
          <w:lang w:eastAsia="ru-RU"/>
        </w:rPr>
      </w:pPr>
    </w:p>
    <w:p w:rsidR="00FE468A" w:rsidRDefault="00FE468A" w:rsidP="00FE468A">
      <w:pPr>
        <w:spacing w:after="0" w:line="240" w:lineRule="auto"/>
        <w:rPr>
          <w:rFonts w:ascii="Times New Roman" w:eastAsia="Times New Roman" w:hAnsi="Times New Roman"/>
          <w:sz w:val="24"/>
          <w:szCs w:val="24"/>
          <w:lang w:eastAsia="ru-RU"/>
        </w:rPr>
      </w:pPr>
      <w:r>
        <w:rPr>
          <w:noProof/>
          <w:lang w:eastAsia="ru-RU"/>
        </w:rPr>
        <w:drawing>
          <wp:inline distT="0" distB="0" distL="0" distR="0" wp14:anchorId="7C82F322" wp14:editId="6A220F74">
            <wp:extent cx="5943600" cy="4457700"/>
            <wp:effectExtent l="0" t="0" r="0" b="0"/>
            <wp:docPr id="3" name="Рисунок 12" descr="как оригинально оформить герб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ак оригинально оформить гербар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E468A" w:rsidRDefault="00FE468A" w:rsidP="00FE468A">
      <w:pPr>
        <w:spacing w:after="0" w:line="240" w:lineRule="auto"/>
        <w:rPr>
          <w:rFonts w:ascii="Times New Roman" w:eastAsia="Times New Roman" w:hAnsi="Times New Roman"/>
          <w:sz w:val="24"/>
          <w:szCs w:val="24"/>
          <w:lang w:eastAsia="ru-RU"/>
        </w:rPr>
      </w:pPr>
    </w:p>
    <w:p w:rsidR="00FE468A" w:rsidRDefault="00FE468A" w:rsidP="00FE468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 самое главное, что гербарий – отличное занятие для детского творчества. Соберите красивые листочки, высушите их, а потом создайте картину</w:t>
      </w:r>
    </w:p>
    <w:p w:rsidR="00FE468A" w:rsidRDefault="00FE468A" w:rsidP="00FE468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14:anchorId="46B66506" wp14:editId="2C6B930E">
            <wp:extent cx="2800350" cy="2352675"/>
            <wp:effectExtent l="0" t="0" r="0" b="9525"/>
            <wp:docPr id="4" name="Рисунок 4" descr="https://avatars.mds.yandex.net/get-zen_doc/22526/pub_59c0c7d80c9b9775d661b6bd_59c0c7dd168a9107d3d61b1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avatars.mds.yandex.net/get-zen_doc/22526/pub_59c0c7d80c9b9775d661b6bd_59c0c7dd168a9107d3d61b11/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2352675"/>
                    </a:xfrm>
                    <a:prstGeom prst="rect">
                      <a:avLst/>
                    </a:prstGeom>
                    <a:noFill/>
                    <a:ln>
                      <a:noFill/>
                    </a:ln>
                  </pic:spPr>
                </pic:pic>
              </a:graphicData>
            </a:graphic>
          </wp:inline>
        </w:drawing>
      </w:r>
    </w:p>
    <w:p w:rsidR="00FE468A" w:rsidRDefault="00FE468A" w:rsidP="00FE468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5E4E72D1" wp14:editId="504362AA">
            <wp:extent cx="3076575" cy="2305050"/>
            <wp:effectExtent l="0" t="0" r="9525" b="0"/>
            <wp:docPr id="5" name="Рисунок 5" descr="https://avatars.mds.yandex.net/get-zen_doc/198002/pub_59c0c7d80c9b9775d661b6bd_59c0c7dd9d5cb357fee1c35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avatars.mds.yandex.net/get-zen_doc/198002/pub_59c0c7d80c9b9775d661b6bd_59c0c7dd9d5cb357fee1c359/scale_1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a:ln>
                      <a:noFill/>
                    </a:ln>
                  </pic:spPr>
                </pic:pic>
              </a:graphicData>
            </a:graphic>
          </wp:inline>
        </w:drawing>
      </w:r>
    </w:p>
    <w:p w:rsidR="00FE468A" w:rsidRDefault="00FE468A" w:rsidP="00FE468A">
      <w:pPr>
        <w:shd w:val="clear" w:color="auto" w:fill="FFFFFF"/>
        <w:spacing w:after="0" w:line="240" w:lineRule="auto"/>
        <w:jc w:val="both"/>
        <w:rPr>
          <w:rFonts w:ascii="Open Sans" w:eastAsia="Times New Roman" w:hAnsi="Open Sans"/>
          <w:color w:val="000000"/>
          <w:sz w:val="21"/>
          <w:szCs w:val="21"/>
          <w:lang w:eastAsia="ru-RU"/>
        </w:rPr>
      </w:pPr>
      <w:r>
        <w:rPr>
          <w:rFonts w:ascii="Open Sans" w:eastAsia="Times New Roman" w:hAnsi="Open Sans"/>
          <w:color w:val="000000"/>
          <w:sz w:val="27"/>
          <w:szCs w:val="27"/>
          <w:lang w:eastAsia="ru-RU"/>
        </w:rPr>
        <w:t>.</w:t>
      </w:r>
    </w:p>
    <w:p w:rsidR="00FE468A" w:rsidRDefault="00FE468A" w:rsidP="00FE468A">
      <w:pPr>
        <w:shd w:val="clear" w:color="auto" w:fill="FFFFFF"/>
        <w:spacing w:after="0" w:line="240" w:lineRule="auto"/>
        <w:rPr>
          <w:rFonts w:ascii="Times New Roman" w:eastAsia="Times New Roman" w:hAnsi="Times New Roman"/>
          <w:color w:val="000000"/>
          <w:sz w:val="24"/>
          <w:szCs w:val="24"/>
          <w:lang w:eastAsia="ru-RU"/>
        </w:rPr>
      </w:pPr>
    </w:p>
    <w:p w:rsidR="00FE468A" w:rsidRDefault="00FE468A" w:rsidP="00FE468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2979B63" wp14:editId="3BB8BC3F">
            <wp:extent cx="4057650" cy="2876550"/>
            <wp:effectExtent l="0" t="0" r="0" b="0"/>
            <wp:docPr id="6" name="Рисунок 6" descr="https://avatars.mds.yandex.net/get-zen_doc/249065/pub_59c0c7d80c9b9775d661b6bd_59c0c7de256d5c9c7bdeff4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avatars.mds.yandex.net/get-zen_doc/249065/pub_59c0c7d80c9b9775d661b6bd_59c0c7de256d5c9c7bdeff4c/scale_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2876550"/>
                    </a:xfrm>
                    <a:prstGeom prst="rect">
                      <a:avLst/>
                    </a:prstGeom>
                    <a:noFill/>
                    <a:ln>
                      <a:noFill/>
                    </a:ln>
                  </pic:spPr>
                </pic:pic>
              </a:graphicData>
            </a:graphic>
          </wp:inline>
        </w:drawing>
      </w:r>
    </w:p>
    <w:p w:rsidR="00FE468A" w:rsidRDefault="00FE468A" w:rsidP="00FE468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бойтесь попробовать собрать цветочную композицию самостоятельно! Собирайте цветные листья, оформляйте их, творите. Дополните композиции яркими рисунками, сделанными с помощью красок.</w:t>
      </w:r>
    </w:p>
    <w:p w:rsidR="00FE468A" w:rsidRDefault="00FE468A" w:rsidP="00FE468A">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14:anchorId="0D30E82E" wp14:editId="3BCA3731">
            <wp:extent cx="2790825" cy="2257425"/>
            <wp:effectExtent l="0" t="0" r="9525" b="9525"/>
            <wp:docPr id="7" name="Рисунок 7" descr="https://avatars.mds.yandex.net/get-zen_doc/22526/pub_59c0c7d80c9b9775d661b6bd_59c0c7dfa815f12961cf32f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avatars.mds.yandex.net/get-zen_doc/22526/pub_59c0c7d80c9b9775d661b6bd_59c0c7dfa815f12961cf32f2/scale_12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2257425"/>
                    </a:xfrm>
                    <a:prstGeom prst="rect">
                      <a:avLst/>
                    </a:prstGeom>
                    <a:noFill/>
                    <a:ln>
                      <a:noFill/>
                    </a:ln>
                  </pic:spPr>
                </pic:pic>
              </a:graphicData>
            </a:graphic>
          </wp:inline>
        </w:drawing>
      </w:r>
    </w:p>
    <w:p w:rsidR="00FE468A" w:rsidRDefault="00FE468A" w:rsidP="00FE468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Попробуйте собрать цветок в вазе с помощью лепестков, травинок и листьев. Попробуйте смастерить различных животных из стеблей, веток и причудливых листочков. Попробуйте создать абстракцию. Главное – начать и вы увидите, как это здорово.</w:t>
      </w:r>
    </w:p>
    <w:p w:rsidR="00FE468A" w:rsidRDefault="00FE468A" w:rsidP="00FE468A">
      <w:pPr>
        <w:spacing w:after="0" w:line="240" w:lineRule="auto"/>
        <w:rPr>
          <w:rFonts w:ascii="Times New Roman" w:eastAsia="Times New Roman" w:hAnsi="Times New Roman"/>
          <w:sz w:val="24"/>
          <w:szCs w:val="24"/>
          <w:lang w:eastAsia="ru-RU"/>
        </w:rPr>
      </w:pPr>
    </w:p>
    <w:p w:rsidR="00FE468A" w:rsidRDefault="00FE468A" w:rsidP="00FE468A">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Оформление гербариев – отличный способ украсить свой дом. Замечательная идея – сделать много картин и поместить их в деревянные рамки, развесить на стены. Такой декор станет изюминкой интерьера и всегда будет радовать глаз.</w:t>
      </w:r>
    </w:p>
    <w:p w:rsidR="00FE468A" w:rsidRDefault="00FE468A" w:rsidP="00FE468A">
      <w:pPr>
        <w:shd w:val="clear" w:color="auto" w:fill="FFFFFF"/>
        <w:spacing w:after="0" w:line="240" w:lineRule="auto"/>
        <w:rPr>
          <w:rFonts w:ascii="Times New Roman" w:eastAsia="Times New Roman" w:hAnsi="Times New Roman"/>
          <w:color w:val="000000"/>
          <w:sz w:val="24"/>
          <w:szCs w:val="24"/>
          <w:lang w:eastAsia="ru-RU"/>
        </w:rPr>
      </w:pPr>
      <w:r>
        <w:rPr>
          <w:noProof/>
          <w:lang w:eastAsia="ru-RU"/>
        </w:rPr>
        <w:drawing>
          <wp:inline distT="0" distB="0" distL="0" distR="0" wp14:anchorId="2847DD91" wp14:editId="1FF86CC9">
            <wp:extent cx="3714750" cy="2790825"/>
            <wp:effectExtent l="0" t="0" r="0" b="9525"/>
            <wp:docPr id="8" name="Рисунок 10" descr="https://active-mama.com/wp-content/uploads/2019/09/oformlenie-gerbariy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active-mama.com/wp-content/uploads/2019/09/oformlenie-gerbariya-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2790825"/>
                    </a:xfrm>
                    <a:prstGeom prst="rect">
                      <a:avLst/>
                    </a:prstGeom>
                    <a:noFill/>
                    <a:ln>
                      <a:noFill/>
                    </a:ln>
                  </pic:spPr>
                </pic:pic>
              </a:graphicData>
            </a:graphic>
          </wp:inline>
        </w:drawing>
      </w:r>
    </w:p>
    <w:p w:rsidR="00FE468A" w:rsidRDefault="00FE468A" w:rsidP="00FE468A">
      <w:pPr>
        <w:spacing w:after="0" w:line="240" w:lineRule="auto"/>
        <w:rPr>
          <w:rFonts w:ascii="Times New Roman" w:eastAsia="Times New Roman" w:hAnsi="Times New Roman"/>
          <w:sz w:val="24"/>
          <w:szCs w:val="24"/>
          <w:lang w:eastAsia="ru-RU"/>
        </w:rPr>
      </w:pPr>
      <w:r>
        <w:rPr>
          <w:noProof/>
          <w:lang w:eastAsia="ru-RU"/>
        </w:rPr>
        <w:drawing>
          <wp:inline distT="0" distB="0" distL="0" distR="0" wp14:anchorId="680BDEA1" wp14:editId="3EC282DF">
            <wp:extent cx="2543175" cy="2667000"/>
            <wp:effectExtent l="0" t="0" r="9525" b="0"/>
            <wp:docPr id="9" name="Рисунок 11" descr="https://active-mama.com/wp-content/uploads/2019/09/oformlenie-gerbariy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active-mama.com/wp-content/uploads/2019/09/oformlenie-gerbariya-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2667000"/>
                    </a:xfrm>
                    <a:prstGeom prst="rect">
                      <a:avLst/>
                    </a:prstGeom>
                    <a:noFill/>
                    <a:ln>
                      <a:noFill/>
                    </a:ln>
                  </pic:spPr>
                </pic:pic>
              </a:graphicData>
            </a:graphic>
          </wp:inline>
        </w:drawing>
      </w:r>
    </w:p>
    <w:p w:rsidR="00FE468A" w:rsidRDefault="00FE468A" w:rsidP="00FE468A">
      <w:pPr>
        <w:spacing w:after="0" w:line="240" w:lineRule="auto"/>
        <w:jc w:val="center"/>
        <w:rPr>
          <w:rFonts w:ascii="Times New Roman" w:eastAsia="Times New Roman" w:hAnsi="Times New Roman"/>
          <w:b/>
          <w:sz w:val="24"/>
          <w:szCs w:val="24"/>
          <w:lang w:eastAsia="ru-RU"/>
        </w:rPr>
      </w:pPr>
    </w:p>
    <w:p w:rsidR="00FE468A" w:rsidRDefault="00FE468A" w:rsidP="00FE468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lastRenderedPageBreak/>
        <w:t>III</w:t>
      </w:r>
      <w:r>
        <w:rPr>
          <w:rFonts w:ascii="Times New Roman" w:eastAsia="Times New Roman" w:hAnsi="Times New Roman"/>
          <w:b/>
          <w:sz w:val="24"/>
          <w:szCs w:val="24"/>
          <w:lang w:eastAsia="ru-RU"/>
        </w:rPr>
        <w:t xml:space="preserve"> блок:  Я - исследователь</w:t>
      </w:r>
    </w:p>
    <w:p w:rsidR="00FE468A" w:rsidRDefault="00FE468A" w:rsidP="00FE468A">
      <w:pPr>
        <w:shd w:val="clear" w:color="auto" w:fill="FFFFFF"/>
        <w:spacing w:after="0" w:line="240" w:lineRule="auto"/>
        <w:jc w:val="both"/>
        <w:rPr>
          <w:rFonts w:ascii="Times New Roman" w:eastAsia="Times New Roman" w:hAnsi="Times New Roman"/>
          <w:color w:val="363636"/>
          <w:sz w:val="24"/>
          <w:szCs w:val="24"/>
          <w:lang w:eastAsia="ru-RU"/>
        </w:rPr>
      </w:pPr>
    </w:p>
    <w:p w:rsidR="00FE468A" w:rsidRDefault="00FE468A" w:rsidP="00FE468A">
      <w:pPr>
        <w:shd w:val="clear" w:color="auto" w:fill="FFFFFF"/>
        <w:spacing w:after="0" w:line="240" w:lineRule="auto"/>
        <w:ind w:left="-142"/>
        <w:jc w:val="center"/>
        <w:rPr>
          <w:rFonts w:ascii="Times New Roman" w:eastAsia="Times New Roman" w:hAnsi="Times New Roman"/>
          <w:b/>
          <w:bCs/>
          <w:color w:val="363636"/>
          <w:sz w:val="24"/>
          <w:szCs w:val="24"/>
          <w:lang w:eastAsia="ru-RU"/>
        </w:rPr>
      </w:pPr>
      <w:r>
        <w:rPr>
          <w:rFonts w:ascii="Times New Roman" w:eastAsia="Times New Roman" w:hAnsi="Times New Roman"/>
          <w:b/>
          <w:bCs/>
          <w:color w:val="363636"/>
          <w:sz w:val="24"/>
          <w:szCs w:val="24"/>
          <w:lang w:eastAsia="ru-RU"/>
        </w:rPr>
        <w:t xml:space="preserve">Задание 5 </w:t>
      </w:r>
    </w:p>
    <w:p w:rsidR="00FE468A" w:rsidRDefault="00FE468A" w:rsidP="00FE468A">
      <w:pPr>
        <w:shd w:val="clear" w:color="auto" w:fill="FFFFFF"/>
        <w:spacing w:after="0" w:line="240" w:lineRule="auto"/>
        <w:ind w:left="-142"/>
        <w:jc w:val="center"/>
        <w:rPr>
          <w:rFonts w:ascii="Times New Roman" w:eastAsia="Times New Roman" w:hAnsi="Times New Roman"/>
          <w:b/>
          <w:bCs/>
          <w:color w:val="363636"/>
          <w:sz w:val="24"/>
          <w:szCs w:val="24"/>
          <w:lang w:eastAsia="ru-RU"/>
        </w:rPr>
      </w:pPr>
      <w:r>
        <w:rPr>
          <w:rFonts w:ascii="Times New Roman" w:eastAsia="Times New Roman" w:hAnsi="Times New Roman"/>
          <w:b/>
          <w:bCs/>
          <w:color w:val="363636"/>
          <w:sz w:val="24"/>
          <w:szCs w:val="24"/>
          <w:lang w:eastAsia="ru-RU"/>
        </w:rPr>
        <w:t>(собранный материал вы сможете использовать в проектной или исследовательской деятельности)</w:t>
      </w:r>
    </w:p>
    <w:p w:rsidR="00FE468A" w:rsidRDefault="00FE468A" w:rsidP="00FE468A">
      <w:pPr>
        <w:shd w:val="clear" w:color="auto" w:fill="FFFFFF"/>
        <w:spacing w:after="0" w:line="240" w:lineRule="auto"/>
        <w:ind w:left="-142"/>
        <w:jc w:val="center"/>
        <w:rPr>
          <w:rFonts w:ascii="Times New Roman" w:eastAsia="Times New Roman" w:hAnsi="Times New Roman"/>
          <w:b/>
          <w:bCs/>
          <w:color w:val="363636"/>
          <w:sz w:val="24"/>
          <w:szCs w:val="24"/>
          <w:lang w:eastAsia="ru-RU"/>
        </w:rPr>
      </w:pPr>
    </w:p>
    <w:p w:rsidR="00FE468A" w:rsidRDefault="00FE468A" w:rsidP="00FE468A">
      <w:pPr>
        <w:shd w:val="clear" w:color="auto" w:fill="FFFFFF"/>
        <w:spacing w:after="0" w:line="240" w:lineRule="auto"/>
        <w:ind w:left="-142"/>
        <w:jc w:val="center"/>
        <w:rPr>
          <w:rFonts w:ascii="Times New Roman" w:eastAsia="Times New Roman" w:hAnsi="Times New Roman"/>
          <w:color w:val="363636"/>
          <w:sz w:val="24"/>
          <w:szCs w:val="24"/>
          <w:lang w:eastAsia="ru-RU"/>
        </w:rPr>
      </w:pPr>
      <w:r>
        <w:rPr>
          <w:rFonts w:ascii="Times New Roman" w:eastAsia="Times New Roman" w:hAnsi="Times New Roman"/>
          <w:b/>
          <w:bCs/>
          <w:color w:val="363636"/>
          <w:sz w:val="24"/>
          <w:szCs w:val="24"/>
          <w:lang w:eastAsia="ru-RU"/>
        </w:rPr>
        <w:t xml:space="preserve"> Наблюдения за состоянием растений барометров.</w:t>
      </w:r>
    </w:p>
    <w:p w:rsidR="00FE468A" w:rsidRDefault="00FE468A" w:rsidP="00FE468A">
      <w:pPr>
        <w:shd w:val="clear" w:color="auto" w:fill="FFFFFF"/>
        <w:spacing w:after="0" w:line="240" w:lineRule="auto"/>
        <w:ind w:left="-142"/>
        <w:rPr>
          <w:rFonts w:ascii="Times New Roman" w:eastAsia="Times New Roman" w:hAnsi="Times New Roman"/>
          <w:color w:val="363636"/>
          <w:sz w:val="24"/>
          <w:szCs w:val="24"/>
          <w:lang w:eastAsia="ru-RU"/>
        </w:rPr>
      </w:pPr>
      <w:r>
        <w:rPr>
          <w:rFonts w:ascii="Times New Roman" w:eastAsia="Times New Roman" w:hAnsi="Times New Roman"/>
          <w:color w:val="363636"/>
          <w:sz w:val="24"/>
          <w:szCs w:val="24"/>
          <w:lang w:eastAsia="ru-RU"/>
        </w:rPr>
        <w:t> </w:t>
      </w:r>
    </w:p>
    <w:p w:rsidR="00FE468A" w:rsidRDefault="00FE468A" w:rsidP="00FE468A">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Pr>
          <w:rFonts w:ascii="Times New Roman" w:eastAsia="Times New Roman" w:hAnsi="Times New Roman"/>
          <w:color w:val="363636"/>
          <w:sz w:val="24"/>
          <w:szCs w:val="24"/>
          <w:lang w:eastAsia="ru-RU"/>
        </w:rPr>
        <w:t>·         Проведите наблюдения состоянием цветков желтой акации, мальвы, вьюнка полевого, мокрицы и соцветий одуванчика, ноготков (календулы). Выясните, что происходит с их цветками или соцветиями в ненастную погоду перед наступлением дождя. Подумайте, в связи с чем возникли у них такие приспособления.</w:t>
      </w:r>
    </w:p>
    <w:p w:rsidR="00FE468A" w:rsidRDefault="00FE468A" w:rsidP="00FE468A">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Pr>
          <w:rFonts w:ascii="Times New Roman" w:eastAsia="Times New Roman" w:hAnsi="Times New Roman"/>
          <w:color w:val="363636"/>
          <w:sz w:val="24"/>
          <w:szCs w:val="24"/>
          <w:lang w:eastAsia="ru-RU"/>
        </w:rPr>
        <w:t>·         Выясните, какие другие растения и каким образом могут предсказать приближение дождя. Соберите по одному растению барометру, засушите их между листьями газетной бумаги и смонтируйте гербарные листы с подписями названий растений.</w:t>
      </w:r>
    </w:p>
    <w:p w:rsidR="00FE468A" w:rsidRDefault="00FE468A" w:rsidP="00FE468A">
      <w:pPr>
        <w:shd w:val="clear" w:color="auto" w:fill="FFFFFF"/>
        <w:spacing w:after="0" w:line="240" w:lineRule="auto"/>
        <w:ind w:left="-142" w:hanging="360"/>
        <w:jc w:val="center"/>
        <w:rPr>
          <w:rFonts w:ascii="Times New Roman" w:eastAsia="Times New Roman" w:hAnsi="Times New Roman"/>
          <w:b/>
          <w:color w:val="363636"/>
          <w:sz w:val="24"/>
          <w:szCs w:val="24"/>
          <w:lang w:eastAsia="ru-RU"/>
        </w:rPr>
      </w:pPr>
      <w:r>
        <w:rPr>
          <w:rFonts w:ascii="Times New Roman" w:eastAsia="Times New Roman" w:hAnsi="Times New Roman"/>
          <w:b/>
          <w:color w:val="363636"/>
          <w:sz w:val="24"/>
          <w:szCs w:val="24"/>
          <w:lang w:eastAsia="ru-RU"/>
        </w:rPr>
        <w:t>или</w:t>
      </w:r>
    </w:p>
    <w:p w:rsidR="00FE468A" w:rsidRDefault="00FE468A" w:rsidP="00FE468A">
      <w:pPr>
        <w:shd w:val="clear" w:color="auto" w:fill="FFFFFF"/>
        <w:spacing w:after="0" w:line="240" w:lineRule="auto"/>
        <w:ind w:left="-142"/>
        <w:jc w:val="center"/>
        <w:rPr>
          <w:rFonts w:ascii="Times New Roman" w:eastAsia="Times New Roman" w:hAnsi="Times New Roman"/>
          <w:color w:val="363636"/>
          <w:sz w:val="24"/>
          <w:szCs w:val="24"/>
          <w:lang w:eastAsia="ru-RU"/>
        </w:rPr>
      </w:pPr>
      <w:r>
        <w:rPr>
          <w:rFonts w:ascii="Times New Roman" w:eastAsia="Times New Roman" w:hAnsi="Times New Roman"/>
          <w:b/>
          <w:bCs/>
          <w:color w:val="363636"/>
          <w:sz w:val="24"/>
          <w:szCs w:val="24"/>
          <w:lang w:eastAsia="ru-RU"/>
        </w:rPr>
        <w:t>«Цветочные часы»</w:t>
      </w:r>
    </w:p>
    <w:p w:rsidR="00FE468A" w:rsidRDefault="00FE468A" w:rsidP="00FE468A">
      <w:pPr>
        <w:shd w:val="clear" w:color="auto" w:fill="FFFFFF"/>
        <w:spacing w:after="0" w:line="240" w:lineRule="auto"/>
        <w:ind w:left="-142"/>
        <w:jc w:val="both"/>
        <w:rPr>
          <w:rFonts w:ascii="Times New Roman" w:eastAsia="Times New Roman" w:hAnsi="Times New Roman"/>
          <w:color w:val="363636"/>
          <w:sz w:val="24"/>
          <w:szCs w:val="24"/>
          <w:lang w:eastAsia="ru-RU"/>
        </w:rPr>
      </w:pPr>
      <w:r>
        <w:rPr>
          <w:rFonts w:ascii="Times New Roman" w:eastAsia="Times New Roman" w:hAnsi="Times New Roman"/>
          <w:color w:val="363636"/>
          <w:sz w:val="24"/>
          <w:szCs w:val="24"/>
          <w:lang w:eastAsia="ru-RU"/>
        </w:rPr>
        <w:t> </w:t>
      </w:r>
    </w:p>
    <w:p w:rsidR="00FE468A" w:rsidRDefault="00FE468A" w:rsidP="00FE468A">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Pr>
          <w:rFonts w:ascii="Times New Roman" w:eastAsia="Times New Roman" w:hAnsi="Times New Roman"/>
          <w:color w:val="363636"/>
          <w:sz w:val="24"/>
          <w:szCs w:val="24"/>
          <w:lang w:eastAsia="ru-RU"/>
        </w:rPr>
        <w:t>·         Проведите наблюдения за временем раскрытия и закрытия цветков или соцветий некоторых дикорастущих и садовых цветковых растений, например, одуванчика, ноготков, садового вьюнка ипомеи. Сделайте фотографии. Выясните, в какое время раскрываются и закрываются цветки каких - либо других наиболее известных вам цветковых растений.</w:t>
      </w:r>
    </w:p>
    <w:p w:rsidR="00FE468A" w:rsidRDefault="00FE468A" w:rsidP="00FE468A">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Pr>
          <w:rFonts w:ascii="Times New Roman" w:eastAsia="Times New Roman" w:hAnsi="Times New Roman"/>
          <w:color w:val="363636"/>
          <w:sz w:val="24"/>
          <w:szCs w:val="24"/>
          <w:lang w:eastAsia="ru-RU"/>
        </w:rPr>
        <w:t>·         Установите, с чем связаны наблюдаемые явления в жизни растений. Соберите для засушивания и изготовления гербарных листов несколько растений, открывающих цветки или соцветия в строго определенное время суток.</w:t>
      </w:r>
    </w:p>
    <w:p w:rsidR="00424253" w:rsidRDefault="00FE468A"/>
    <w:sectPr w:rsidR="00424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E30C7"/>
    <w:multiLevelType w:val="hybridMultilevel"/>
    <w:tmpl w:val="10502970"/>
    <w:lvl w:ilvl="0" w:tplc="D19E405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5D034BB"/>
    <w:multiLevelType w:val="multilevel"/>
    <w:tmpl w:val="3186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8A"/>
    <w:rsid w:val="00575E20"/>
    <w:rsid w:val="00D15A1F"/>
    <w:rsid w:val="00FE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27FD"/>
  <w15:chartTrackingRefBased/>
  <w15:docId w15:val="{4985D5A1-01F1-448F-B3A0-4CE35290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68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68A"/>
    <w:pPr>
      <w:ind w:left="720"/>
      <w:contextualSpacing/>
    </w:pPr>
  </w:style>
  <w:style w:type="paragraph" w:customStyle="1" w:styleId="zfr3q">
    <w:name w:val="zfr3q"/>
    <w:basedOn w:val="a"/>
    <w:rsid w:val="00FE46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E4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1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prezentaciya-po-tehnologii-biologii-dlya-klassa-na-temu-gerbarii-ih-proishozhdenie-i-sozdanie-2121343.html" TargetMode="External"/><Relationship Id="rId11" Type="http://schemas.openxmlformats.org/officeDocument/2006/relationships/image" Target="media/image5.jpeg"/><Relationship Id="rId5" Type="http://schemas.openxmlformats.org/officeDocument/2006/relationships/hyperlink" Target="https://videouroki.net/video/30-razvitie-i-smena-rastitelnyh-soobshchestv.html"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2020-05-24T18:19:00Z</dcterms:created>
  <dcterms:modified xsi:type="dcterms:W3CDTF">2020-05-24T18:20:00Z</dcterms:modified>
</cp:coreProperties>
</file>