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8E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Мамонова С.А.</w:t>
      </w:r>
    </w:p>
    <w:p w:rsidR="0076028A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Дата:</w:t>
      </w:r>
      <w:r w:rsidR="00A81AE9">
        <w:rPr>
          <w:rFonts w:ascii="Times New Roman" w:hAnsi="Times New Roman" w:cs="Times New Roman"/>
          <w:sz w:val="28"/>
          <w:szCs w:val="28"/>
        </w:rPr>
        <w:t xml:space="preserve">  27</w:t>
      </w:r>
      <w:r>
        <w:rPr>
          <w:rFonts w:ascii="Times New Roman" w:hAnsi="Times New Roman" w:cs="Times New Roman"/>
          <w:sz w:val="28"/>
          <w:szCs w:val="28"/>
        </w:rPr>
        <w:t>.04.2020, понедельник</w:t>
      </w:r>
    </w:p>
    <w:p w:rsidR="0076028A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3"/>
        <w:gridCol w:w="1127"/>
        <w:gridCol w:w="1914"/>
        <w:gridCol w:w="5670"/>
      </w:tblGrid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расписании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51032B" w:rsidRPr="0051032B" w:rsidRDefault="00A81AE9" w:rsidP="00A8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100. Упр.749, 750, 751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к упражнениям все задания и все разборы, данные в заданиях в учебнике.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0" w:type="dxa"/>
          </w:tcPr>
          <w:p w:rsidR="0076028A" w:rsidRPr="0051032B" w:rsidRDefault="00A81AE9" w:rsidP="0034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 Великой Отечественной войне (стр. 147-154)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разделом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одно стихотворение наизусть на выбор (к 30.04)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A81AE9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505 письменный ответ на все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506 устно.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A81AE9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«Местоимения». Материалы для контрольной работы будут присланы в группу по расписанию урока.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6F5ACE" w:rsidP="006F5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 на стр. 231-232 . упр. 620, 622 (списать весь текст, наречия подчеркнуть и обозначить разряд, морфологический разбор трех наречий на выбор, задание 3 – для предложений 8, 9)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6F5ACE" w:rsidP="006F5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на стр. 195 (запись в тетрадь для схем). Упр. 339 (задание 1: в скобках указать наречие, которым можно заменить), упр. 340 </w:t>
            </w:r>
            <w:r w:rsidR="006114A2">
              <w:rPr>
                <w:rFonts w:ascii="Times New Roman" w:hAnsi="Times New Roman" w:cs="Times New Roman"/>
                <w:sz w:val="28"/>
                <w:szCs w:val="28"/>
              </w:rPr>
              <w:t>(задание 1,3), упр. 342 (задание 1,4).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670" w:type="dxa"/>
          </w:tcPr>
          <w:p w:rsidR="0076028A" w:rsidRDefault="006114A2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 к рассказу (Тринадцатый подвиг Геракла) 1,2, 7 устно; 3,4,5,6 письменно по 1-2 предложения на каждый вопрос.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670" w:type="dxa"/>
          </w:tcPr>
          <w:p w:rsidR="0076028A" w:rsidRDefault="006114A2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У. Шекспире по материалам учебника и другим источникам. Отрывок из трагедии «Ромео и Джульетта», данный в учебнике, прочитать.</w:t>
            </w:r>
            <w:bookmarkStart w:id="0" w:name="_GoBack"/>
            <w:bookmarkEnd w:id="0"/>
          </w:p>
        </w:tc>
      </w:tr>
    </w:tbl>
    <w:p w:rsidR="0076028A" w:rsidRPr="0076028A" w:rsidRDefault="0076028A" w:rsidP="00760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6028A" w:rsidRPr="0076028A" w:rsidSect="0090709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93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EFA6F6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9582662"/>
    <w:multiLevelType w:val="multilevel"/>
    <w:tmpl w:val="083E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4C54"/>
    <w:multiLevelType w:val="hybridMultilevel"/>
    <w:tmpl w:val="083E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14"/>
    <w:rsid w:val="000B0B54"/>
    <w:rsid w:val="001B0C37"/>
    <w:rsid w:val="001C7B8D"/>
    <w:rsid w:val="002304D9"/>
    <w:rsid w:val="00343AA9"/>
    <w:rsid w:val="003536FD"/>
    <w:rsid w:val="003B4300"/>
    <w:rsid w:val="003C0A9B"/>
    <w:rsid w:val="00407F26"/>
    <w:rsid w:val="0051032B"/>
    <w:rsid w:val="005464E8"/>
    <w:rsid w:val="005E4A8E"/>
    <w:rsid w:val="006114A2"/>
    <w:rsid w:val="0061741C"/>
    <w:rsid w:val="006412A0"/>
    <w:rsid w:val="006C21B4"/>
    <w:rsid w:val="006F5ACE"/>
    <w:rsid w:val="00724989"/>
    <w:rsid w:val="00755299"/>
    <w:rsid w:val="0076028A"/>
    <w:rsid w:val="008B5FB8"/>
    <w:rsid w:val="008C675A"/>
    <w:rsid w:val="0090709B"/>
    <w:rsid w:val="00A03814"/>
    <w:rsid w:val="00A31885"/>
    <w:rsid w:val="00A81AE9"/>
    <w:rsid w:val="00AB1413"/>
    <w:rsid w:val="00B128C1"/>
    <w:rsid w:val="00DA1A32"/>
    <w:rsid w:val="00DC0A38"/>
    <w:rsid w:val="00E9488C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cp:lastPrinted>2020-03-02T20:10:00Z</cp:lastPrinted>
  <dcterms:created xsi:type="dcterms:W3CDTF">2020-04-26T05:56:00Z</dcterms:created>
  <dcterms:modified xsi:type="dcterms:W3CDTF">2020-04-26T05:56:00Z</dcterms:modified>
</cp:coreProperties>
</file>