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6" w:rsidRPr="003A6DFA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6В</w:t>
      </w:r>
      <w:r w:rsidRPr="003A6DFA">
        <w:rPr>
          <w:rFonts w:ascii="Times New Roman" w:hAnsi="Times New Roman" w:cs="Times New Roman"/>
          <w:b/>
          <w:sz w:val="28"/>
          <w:szCs w:val="28"/>
        </w:rPr>
        <w:t>. Учитель: Мусин Д.А.</w:t>
      </w:r>
    </w:p>
    <w:p w:rsidR="00580D26" w:rsidRP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26">
        <w:rPr>
          <w:rFonts w:ascii="Times New Roman" w:hAnsi="Times New Roman" w:cs="Times New Roman"/>
          <w:sz w:val="28"/>
          <w:szCs w:val="28"/>
        </w:rPr>
        <w:t>Психологические особенности возрастного развития</w:t>
      </w:r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26">
        <w:rPr>
          <w:rFonts w:ascii="Times New Roman" w:hAnsi="Times New Roman" w:cs="Times New Roman"/>
          <w:sz w:val="28"/>
          <w:szCs w:val="28"/>
        </w:rPr>
        <w:t>Задание: с.21, «Задания» №1,2.</w:t>
      </w:r>
      <w:bookmarkStart w:id="0" w:name="_GoBack"/>
      <w:bookmarkEnd w:id="0"/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7В. Учитель: Мусин Д.А.</w:t>
      </w:r>
    </w:p>
    <w:p w:rsidR="00580D26" w:rsidRP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26">
        <w:rPr>
          <w:rFonts w:ascii="Times New Roman" w:hAnsi="Times New Roman" w:cs="Times New Roman"/>
          <w:sz w:val="28"/>
          <w:szCs w:val="28"/>
        </w:rPr>
        <w:t>Психологические особенности возрастного развития</w:t>
      </w:r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26">
        <w:rPr>
          <w:rFonts w:ascii="Times New Roman" w:hAnsi="Times New Roman" w:cs="Times New Roman"/>
          <w:sz w:val="28"/>
          <w:szCs w:val="28"/>
        </w:rPr>
        <w:t>Задание: с.21, «Задания» №1,2.</w:t>
      </w:r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580D26" w:rsidRDefault="00580D26" w:rsidP="00580D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A21C9" w:rsidRDefault="00FA21C9"/>
    <w:sectPr w:rsidR="00FA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C"/>
    <w:rsid w:val="004B19CC"/>
    <w:rsid w:val="00580D26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nd44it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y-vilensk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2020-04-23T08:13:00Z</dcterms:created>
  <dcterms:modified xsi:type="dcterms:W3CDTF">2020-04-23T08:18:00Z</dcterms:modified>
</cp:coreProperties>
</file>