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BD" w:rsidRDefault="003951BD">
      <w:r w:rsidRPr="003951BD">
        <w:t xml:space="preserve">Предмет  МУЗЫКА.  Учитель  В.В.Голова. </w:t>
      </w:r>
    </w:p>
    <w:p w:rsidR="003951BD" w:rsidRDefault="003951BD">
      <w:r w:rsidRPr="003951BD">
        <w:t xml:space="preserve">Задание на 22 05 2020 г. для  5 б, 5 в , 5 г классов.                  </w:t>
      </w:r>
    </w:p>
    <w:p w:rsidR="003533A7" w:rsidRDefault="003951BD">
      <w:r w:rsidRPr="003951BD">
        <w:t>1. Записать в тетрадь название ударных инструментов.</w:t>
      </w:r>
    </w:p>
    <w:sectPr w:rsidR="003533A7" w:rsidSect="0035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1BD"/>
    <w:rsid w:val="003533A7"/>
    <w:rsid w:val="0039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2020-05-21T07:39:00Z</dcterms:created>
  <dcterms:modified xsi:type="dcterms:W3CDTF">2020-05-21T07:40:00Z</dcterms:modified>
</cp:coreProperties>
</file>