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3C" w:rsidRPr="007D4384" w:rsidRDefault="005E393C" w:rsidP="005E393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на  16</w:t>
      </w:r>
      <w:proofErr w:type="gramEnd"/>
      <w:r w:rsidRPr="007D4384">
        <w:rPr>
          <w:rFonts w:ascii="Times New Roman" w:hAnsi="Times New Roman" w:cs="Times New Roman"/>
          <w:b/>
          <w:sz w:val="24"/>
          <w:szCs w:val="24"/>
          <w:u w:val="single"/>
        </w:rPr>
        <w:t>. 05. 20 г</w:t>
      </w:r>
      <w:r w:rsidRPr="007D438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E393C" w:rsidRDefault="005E393C" w:rsidP="005E39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Обратную связь осуществляем по электронной почте           nshorina1967@mail.ru     </w:t>
      </w:r>
    </w:p>
    <w:p w:rsidR="005E393C" w:rsidRDefault="005E393C" w:rsidP="005E39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A4BB1">
        <w:rPr>
          <w:rFonts w:ascii="Times New Roman" w:hAnsi="Times New Roman" w:cs="Times New Roman"/>
          <w:sz w:val="24"/>
          <w:szCs w:val="24"/>
        </w:rPr>
        <w:t xml:space="preserve">  (без подчеркивания, п</w:t>
      </w:r>
      <w:r>
        <w:rPr>
          <w:rFonts w:ascii="Times New Roman" w:hAnsi="Times New Roman" w:cs="Times New Roman"/>
          <w:sz w:val="24"/>
          <w:szCs w:val="24"/>
        </w:rPr>
        <w:t>робелов, все с маленькой буквы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B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704B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F4704B">
        <w:rPr>
          <w:rFonts w:ascii="Times New Roman" w:hAnsi="Times New Roman" w:cs="Times New Roman"/>
          <w:sz w:val="24"/>
          <w:szCs w:val="24"/>
        </w:rPr>
        <w:t xml:space="preserve">    89273826818 </w:t>
      </w:r>
    </w:p>
    <w:p w:rsidR="005E393C" w:rsidRDefault="005E393C" w:rsidP="005E393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E393C" w:rsidRDefault="005E393C" w:rsidP="005E3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г</w:t>
      </w:r>
    </w:p>
    <w:p w:rsidR="005E393C" w:rsidRDefault="005E393C" w:rsidP="005E393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41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6D4199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Историческое развитие растительного мира»</w:t>
      </w:r>
    </w:p>
    <w:p w:rsidR="005E393C" w:rsidRDefault="005E393C" w:rsidP="005E3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056">
        <w:rPr>
          <w:rFonts w:ascii="Times New Roman" w:hAnsi="Times New Roman" w:cs="Times New Roman"/>
          <w:sz w:val="24"/>
          <w:szCs w:val="24"/>
        </w:rPr>
        <w:t>Изучите параграф 27.</w:t>
      </w:r>
    </w:p>
    <w:p w:rsidR="005E393C" w:rsidRDefault="005E393C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(если есть возможность посмотрите видео урок по ссылке</w:t>
      </w:r>
      <w:r w:rsidRPr="00CB79E0">
        <w:t xml:space="preserve"> </w:t>
      </w:r>
      <w:hyperlink r:id="rId5" w:history="1">
        <w:r w:rsidRPr="00CB79E0">
          <w:rPr>
            <w:color w:val="0000FF"/>
            <w:u w:val="single"/>
          </w:rPr>
          <w:t>https://www.youtube.com/watch?v=nspptfrQNtg</w:t>
        </w:r>
      </w:hyperlink>
    </w:p>
    <w:p w:rsidR="005E393C" w:rsidRDefault="005E393C" w:rsidP="005E3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эволюция.</w:t>
      </w:r>
    </w:p>
    <w:p w:rsidR="005E393C" w:rsidRPr="005E393C" w:rsidRDefault="005E393C" w:rsidP="005E393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план (схему) «Основные этапы эволюции растительного мира», в котором отразите последовательность появления основных групп растений. В каждом этапе укажите какие </w:t>
      </w:r>
      <w:r w:rsidRPr="000A1C11">
        <w:rPr>
          <w:rFonts w:ascii="Times New Roman" w:hAnsi="Times New Roman" w:cs="Times New Roman"/>
          <w:sz w:val="24"/>
          <w:szCs w:val="24"/>
        </w:rPr>
        <w:t xml:space="preserve">растения появились, их особенности строения и жизнедеятельности, среду обитания. </w:t>
      </w:r>
    </w:p>
    <w:p w:rsidR="005E393C" w:rsidRPr="00981D2B" w:rsidRDefault="005E393C" w:rsidP="005E393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1D2B">
        <w:rPr>
          <w:rFonts w:ascii="Times New Roman" w:hAnsi="Times New Roman" w:cs="Times New Roman"/>
          <w:b/>
          <w:i/>
          <w:sz w:val="24"/>
          <w:szCs w:val="24"/>
        </w:rPr>
        <w:t>Подсказки.</w:t>
      </w:r>
    </w:p>
    <w:p w:rsidR="005E393C" w:rsidRDefault="005E393C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15BD30" wp14:editId="1307A4D8">
            <wp:extent cx="5467350" cy="4095174"/>
            <wp:effectExtent l="0" t="0" r="0" b="635"/>
            <wp:docPr id="1" name="Рисунок 1" descr="https://avatars.mds.yandex.net/get-pdb/1889015/197b6787-b072-42ac-9b70-c020a1c20bb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89015/197b6787-b072-42ac-9b70-c020a1c20bb8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583" cy="411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3C" w:rsidRDefault="005E393C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5E393C" w:rsidRPr="000A1C11" w:rsidRDefault="005E393C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74BB41C" wp14:editId="1E494E25">
            <wp:extent cx="5791200" cy="8697236"/>
            <wp:effectExtent l="0" t="0" r="0" b="8890"/>
            <wp:docPr id="2" name="Рисунок 2" descr="https://ds04.infourok.ru/uploads/ex/0079/000d8180-f577fbde/hello_html_m33b8a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79/000d8180-f577fbde/hello_html_m33b8afd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957" cy="87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3C" w:rsidRPr="00BE6176" w:rsidRDefault="005E393C" w:rsidP="005E393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E6176">
        <w:rPr>
          <w:rStyle w:val="a5"/>
          <w:rFonts w:ascii="Times New Roman" w:hAnsi="Times New Roman" w:cs="Times New Roman"/>
          <w:sz w:val="24"/>
          <w:szCs w:val="24"/>
        </w:rPr>
        <w:t>4. Дайте обоснованный ответ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(дополнительное задание по желанию)</w:t>
      </w:r>
    </w:p>
    <w:p w:rsidR="005E393C" w:rsidRPr="000A1C11" w:rsidRDefault="005E393C" w:rsidP="005E393C">
      <w:pPr>
        <w:pStyle w:val="a3"/>
        <w:shd w:val="clear" w:color="auto" w:fill="FFFFFF"/>
        <w:spacing w:before="0" w:beforeAutospacing="0" w:after="0" w:afterAutospacing="0"/>
        <w:rPr>
          <w:rStyle w:val="a6"/>
          <w:i w:val="0"/>
        </w:rPr>
      </w:pPr>
      <w:r w:rsidRPr="000A1C11">
        <w:t>1.</w:t>
      </w:r>
      <w:r w:rsidRPr="000A1C11">
        <w:rPr>
          <w:rStyle w:val="apple-tab-span"/>
        </w:rPr>
        <w:t> </w:t>
      </w:r>
      <w:r w:rsidRPr="000A1C11">
        <w:rPr>
          <w:rStyle w:val="a6"/>
        </w:rPr>
        <w:t>Почему выход растений на сушу обусловил разделение тела на корень, побег и листья?</w:t>
      </w:r>
    </w:p>
    <w:p w:rsidR="005E393C" w:rsidRPr="000A1C11" w:rsidRDefault="005E393C" w:rsidP="005E393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A1C11">
        <w:rPr>
          <w:rStyle w:val="a6"/>
        </w:rPr>
        <w:lastRenderedPageBreak/>
        <w:t>2. Почему появление хлорофилла в клетках растений считается важным этапом эволюции живого мира?</w:t>
      </w:r>
    </w:p>
    <w:p w:rsidR="005E393C" w:rsidRDefault="005E393C" w:rsidP="005E393C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 w:rsidRPr="000A1C11">
        <w:t>3.</w:t>
      </w:r>
      <w:r w:rsidRPr="000A1C11">
        <w:rPr>
          <w:rStyle w:val="apple-tab-span"/>
        </w:rPr>
        <w:t> </w:t>
      </w:r>
      <w:r w:rsidRPr="000A1C11">
        <w:rPr>
          <w:rStyle w:val="a6"/>
        </w:rPr>
        <w:t>Почему некоторые виды растений называют живыми ископаемыми? Приведите примеры таких растений.</w:t>
      </w:r>
      <w:r>
        <w:rPr>
          <w:rStyle w:val="a6"/>
        </w:rPr>
        <w:t xml:space="preserve">  </w:t>
      </w:r>
    </w:p>
    <w:p w:rsidR="005E393C" w:rsidRDefault="005E393C" w:rsidP="005E393C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</w:p>
    <w:p w:rsidR="005E393C" w:rsidRDefault="005E393C" w:rsidP="005E393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6D419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3A">
        <w:rPr>
          <w:rFonts w:ascii="Times New Roman" w:hAnsi="Times New Roman" w:cs="Times New Roman"/>
          <w:b/>
          <w:sz w:val="24"/>
          <w:szCs w:val="24"/>
        </w:rPr>
        <w:t>«</w:t>
      </w:r>
      <w:r w:rsidRPr="009D653A">
        <w:rPr>
          <w:rFonts w:ascii="Times New Roman" w:hAnsi="Times New Roman"/>
          <w:b/>
          <w:sz w:val="24"/>
          <w:szCs w:val="24"/>
          <w:lang w:eastAsia="ru-RU"/>
        </w:rPr>
        <w:t>Разнообразие и происхождение культурных растений»</w:t>
      </w:r>
    </w:p>
    <w:p w:rsidR="005E393C" w:rsidRPr="00DA4E42" w:rsidRDefault="005E393C" w:rsidP="005E3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>Изучите параграф</w:t>
      </w:r>
      <w:r>
        <w:rPr>
          <w:rFonts w:ascii="Times New Roman" w:hAnsi="Times New Roman" w:cs="Times New Roman"/>
          <w:sz w:val="24"/>
          <w:szCs w:val="24"/>
        </w:rPr>
        <w:t xml:space="preserve"> 28.</w:t>
      </w:r>
      <w:r w:rsidRPr="00DA4E42">
        <w:t xml:space="preserve"> </w:t>
      </w:r>
    </w:p>
    <w:p w:rsidR="005E393C" w:rsidRDefault="005E393C" w:rsidP="005E3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есть возможность посмотрите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Pr="00CB79E0">
        <w:t xml:space="preserve"> </w:t>
      </w:r>
      <w:hyperlink r:id="rId8" w:history="1">
        <w:r w:rsidRPr="00DA4E42">
          <w:rPr>
            <w:color w:val="0000FF"/>
            <w:u w:val="single"/>
          </w:rPr>
          <w:t>https://yandex.ru/video/preview/?filmId=15232627371508006083&amp;text=%D0%BF%D1%80%D0%B5%D0%B7%D0%B5%D0%BD%D1%82%D0%B0%D1%86%D0%B8%D1%8F%20%D1%80%D0%B0%D0%B7%D0%BD%D0%BE%D0%BE%D0%B1%D1%80%D0%B0%D0%B7%D0%B8%D0%B5%20%D0%B8%20%D0%BF%D1%80%D0%BE%D0%B8%D1%81%D1%85%D0%BE%D0%B6%D0%B4%D0%B5%D0%BD%D0%B8%D0%B5%20%D0%BA%D1%83%D0%BB%D1%8C%D1%82%D1%83%D1%80%D0%BD%D1%8B%D1%85%20%D1%80%D0%B0%D1%81%D1%82%D0%B5%D0%BD%D0%B8%D0%B9%206%20%D0%BA%D0%BB%D0%B0%D1%81%D1%81%20%D0%B2%D0%B8%D0%B4%D0%B5%D0%BE%D1%83%D1%80%D0%BE%D0%BA&amp;text=%D0%BF%D1%80%D0%BE%D0%B8%D1%81%D1%85%D0%BE%D0%B6%D0%B4%D0%B5%D0%BD%D0%B8%D0%B5%206%20%D1%81%D0%B5%D1%80%D0%B8%D1%8F%20&amp;path=wizard&amp;parent-reqid=1589371055974199-462479534446751310300295-production-app-host-man-web-yp-195&amp;redircnt=1589371071.1</w:t>
        </w:r>
      </w:hyperlink>
      <w:r w:rsidRPr="00DA4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3C" w:rsidRDefault="005E393C" w:rsidP="005E3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следующим понятиям: дикорастущие растения, культурные растения, искусственный отбор, сорт, селекция, центр происхождения.</w:t>
      </w:r>
    </w:p>
    <w:p w:rsidR="005E393C" w:rsidRDefault="005E393C" w:rsidP="005E39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задания (на оценку</w:t>
      </w:r>
      <w:r w:rsidR="00D35EA1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желанию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E393C" w:rsidRDefault="005E393C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Назовите растения, которые используете в пищу, которые входят в состав вашего меню. Из каких центров происходят данные растения (с.150).</w:t>
      </w:r>
    </w:p>
    <w:p w:rsidR="005E393C" w:rsidRDefault="005E393C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с. 157 «Проведите наблюдение и сделайте вывод».</w:t>
      </w:r>
    </w:p>
    <w:p w:rsidR="00003CD2" w:rsidRDefault="00003CD2" w:rsidP="005E393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</w:p>
    <w:p w:rsidR="00EF1885" w:rsidRDefault="00EF1885" w:rsidP="00DF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а</w:t>
      </w:r>
    </w:p>
    <w:p w:rsidR="00C3289E" w:rsidRDefault="00EF1885" w:rsidP="00C3289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Повторите п. 11. </w:t>
      </w:r>
      <w:r w:rsidR="00C3289E" w:rsidRPr="00C328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(профиль п. 32-33)</w:t>
      </w:r>
    </w:p>
    <w:p w:rsidR="00EF1885" w:rsidRPr="00EF1885" w:rsidRDefault="00EF1885" w:rsidP="00C3289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Посмотрите видео урок по ссылке</w:t>
      </w:r>
    </w:p>
    <w:p w:rsidR="00EF1885" w:rsidRDefault="00EF1885" w:rsidP="00EF1885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Pr="009902F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https://videouroki.net/video/36-metody-selekcii-rastenij-zhivotnyh-i-mikroorganizmov.html</w:t>
        </w:r>
      </w:hyperlink>
    </w:p>
    <w:p w:rsidR="00C3289E" w:rsidRDefault="00C3289E" w:rsidP="00C3289E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2. Изучите текст (дополнение к материалу учебника с. 55)</w:t>
      </w:r>
    </w:p>
    <w:p w:rsidR="001A19E3" w:rsidRPr="0028603A" w:rsidRDefault="001A19E3" w:rsidP="00C328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603A">
        <w:rPr>
          <w:b/>
          <w:bCs/>
          <w:i/>
          <w:iCs/>
          <w:color w:val="000000"/>
          <w:u w:val="single"/>
        </w:rPr>
        <w:t>Центры происхождения культурных растений (1926):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1) </w:t>
      </w:r>
      <w:proofErr w:type="spellStart"/>
      <w:r w:rsidRPr="0028603A">
        <w:rPr>
          <w:b/>
          <w:bCs/>
          <w:i/>
          <w:iCs/>
          <w:color w:val="000000"/>
        </w:rPr>
        <w:t>южноазиат</w:t>
      </w:r>
      <w:r w:rsidRPr="0028603A">
        <w:rPr>
          <w:b/>
          <w:bCs/>
          <w:i/>
          <w:iCs/>
          <w:color w:val="000000"/>
        </w:rPr>
        <w:softHyphen/>
        <w:t>ский</w:t>
      </w:r>
      <w:proofErr w:type="spellEnd"/>
      <w:r w:rsidRPr="0028603A">
        <w:rPr>
          <w:i/>
          <w:iCs/>
          <w:color w:val="000000"/>
        </w:rPr>
        <w:t> — </w:t>
      </w:r>
      <w:r w:rsidRPr="0028603A">
        <w:rPr>
          <w:color w:val="000000"/>
        </w:rPr>
        <w:t>родина риса, сахарного тростника, цитрусовых;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2) </w:t>
      </w:r>
      <w:r w:rsidRPr="0028603A">
        <w:rPr>
          <w:b/>
          <w:bCs/>
          <w:i/>
          <w:iCs/>
          <w:color w:val="000000"/>
        </w:rPr>
        <w:t>восточноазиатский </w:t>
      </w:r>
      <w:r w:rsidRPr="0028603A">
        <w:rPr>
          <w:i/>
          <w:iCs/>
          <w:color w:val="000000"/>
        </w:rPr>
        <w:t>— </w:t>
      </w:r>
      <w:r w:rsidRPr="0028603A">
        <w:rPr>
          <w:color w:val="000000"/>
        </w:rPr>
        <w:t>родина сои, проса, гречихи, многих плодовых и овощных культур;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3) </w:t>
      </w:r>
      <w:r w:rsidRPr="0028603A">
        <w:rPr>
          <w:b/>
          <w:bCs/>
          <w:i/>
          <w:iCs/>
          <w:color w:val="000000"/>
        </w:rPr>
        <w:t>юго-</w:t>
      </w:r>
      <w:proofErr w:type="spellStart"/>
      <w:r w:rsidRPr="0028603A">
        <w:rPr>
          <w:b/>
          <w:bCs/>
          <w:i/>
          <w:iCs/>
          <w:color w:val="000000"/>
        </w:rPr>
        <w:t>западноазиатский</w:t>
      </w:r>
      <w:proofErr w:type="spellEnd"/>
      <w:r w:rsidRPr="0028603A">
        <w:rPr>
          <w:i/>
          <w:iCs/>
          <w:color w:val="000000"/>
        </w:rPr>
        <w:t> — </w:t>
      </w:r>
      <w:r w:rsidRPr="0028603A">
        <w:rPr>
          <w:color w:val="000000"/>
        </w:rPr>
        <w:t>родина пшениц, гороха, чечевицы, винограда;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4) </w:t>
      </w:r>
      <w:r w:rsidRPr="0028603A">
        <w:rPr>
          <w:b/>
          <w:bCs/>
          <w:i/>
          <w:iCs/>
          <w:color w:val="000000"/>
        </w:rPr>
        <w:t>средиземноморский </w:t>
      </w:r>
      <w:r w:rsidRPr="0028603A">
        <w:rPr>
          <w:color w:val="000000"/>
        </w:rPr>
        <w:t>— родина маслин, капусты, свеклы;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5) </w:t>
      </w:r>
      <w:r w:rsidRPr="0028603A">
        <w:rPr>
          <w:b/>
          <w:bCs/>
          <w:i/>
          <w:iCs/>
          <w:color w:val="000000"/>
        </w:rPr>
        <w:t>абиссинский</w:t>
      </w:r>
      <w:r w:rsidRPr="0028603A">
        <w:rPr>
          <w:i/>
          <w:iCs/>
          <w:color w:val="000000"/>
        </w:rPr>
        <w:t> </w:t>
      </w:r>
      <w:r w:rsidRPr="0028603A">
        <w:rPr>
          <w:color w:val="000000"/>
        </w:rPr>
        <w:t>— родина твердых пшениц, ячменя, ко</w:t>
      </w:r>
      <w:r w:rsidRPr="0028603A">
        <w:rPr>
          <w:color w:val="000000"/>
        </w:rPr>
        <w:softHyphen/>
        <w:t>фейного дерева;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6) </w:t>
      </w:r>
      <w:proofErr w:type="spellStart"/>
      <w:r w:rsidRPr="0028603A">
        <w:rPr>
          <w:b/>
          <w:bCs/>
          <w:i/>
          <w:iCs/>
          <w:color w:val="000000"/>
        </w:rPr>
        <w:t>центральноамериканский</w:t>
      </w:r>
      <w:proofErr w:type="spellEnd"/>
      <w:r w:rsidRPr="0028603A">
        <w:rPr>
          <w:i/>
          <w:iCs/>
          <w:color w:val="000000"/>
        </w:rPr>
        <w:t> — </w:t>
      </w:r>
      <w:r w:rsidRPr="0028603A">
        <w:rPr>
          <w:color w:val="000000"/>
        </w:rPr>
        <w:t>родина ку</w:t>
      </w:r>
      <w:r w:rsidRPr="0028603A">
        <w:rPr>
          <w:color w:val="000000"/>
        </w:rPr>
        <w:softHyphen/>
        <w:t>курузы, какао, перца, фасоли, длинноволокнистого хлопка;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7) </w:t>
      </w:r>
      <w:r w:rsidRPr="0028603A">
        <w:rPr>
          <w:b/>
          <w:bCs/>
          <w:i/>
          <w:iCs/>
          <w:color w:val="000000"/>
        </w:rPr>
        <w:t>южноамериканский</w:t>
      </w:r>
      <w:r w:rsidRPr="0028603A">
        <w:rPr>
          <w:i/>
          <w:iCs/>
          <w:color w:val="000000"/>
        </w:rPr>
        <w:t> — </w:t>
      </w:r>
      <w:r w:rsidRPr="0028603A">
        <w:rPr>
          <w:color w:val="000000"/>
        </w:rPr>
        <w:t>родина картофеля, таба</w:t>
      </w:r>
      <w:r w:rsidRPr="0028603A">
        <w:rPr>
          <w:color w:val="000000"/>
        </w:rPr>
        <w:softHyphen/>
        <w:t>ка, ананаса, подсолнечника.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Открытые Н. И. Вавиловым закономерности геогра</w:t>
      </w:r>
      <w:r w:rsidRPr="0028603A">
        <w:rPr>
          <w:color w:val="000000"/>
        </w:rPr>
        <w:softHyphen/>
        <w:t>фического распределения сельскохозяйственных расте</w:t>
      </w:r>
      <w:r w:rsidRPr="0028603A">
        <w:rPr>
          <w:color w:val="000000"/>
        </w:rPr>
        <w:softHyphen/>
        <w:t>ний и расселения их из первичных центров облегчают работу селекционеров, позволяют быстрее подбирать ис</w:t>
      </w:r>
      <w:r w:rsidRPr="0028603A">
        <w:rPr>
          <w:color w:val="000000"/>
        </w:rPr>
        <w:softHyphen/>
        <w:t>ходный материал для опытов и в определенной мере предвидеть результаты.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Вавилов установил важную закономерность, извест</w:t>
      </w:r>
      <w:r w:rsidRPr="0028603A">
        <w:rPr>
          <w:color w:val="000000"/>
        </w:rPr>
        <w:softHyphen/>
        <w:t>ную под названием </w:t>
      </w:r>
      <w:r w:rsidRPr="0028603A">
        <w:rPr>
          <w:b/>
          <w:bCs/>
          <w:i/>
          <w:iCs/>
          <w:color w:val="000000"/>
          <w:u w:val="single"/>
        </w:rPr>
        <w:t>закона гомологичных рядов в наслед</w:t>
      </w:r>
      <w:r w:rsidRPr="0028603A">
        <w:rPr>
          <w:b/>
          <w:bCs/>
          <w:i/>
          <w:iCs/>
          <w:color w:val="000000"/>
          <w:u w:val="single"/>
        </w:rPr>
        <w:softHyphen/>
        <w:t>ственной изменчивости (1920)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Оригиналь</w:t>
      </w:r>
      <w:r w:rsidRPr="0028603A">
        <w:rPr>
          <w:color w:val="000000"/>
        </w:rPr>
        <w:softHyphen/>
        <w:t xml:space="preserve">ное определение автора гласит: </w:t>
      </w:r>
      <w:r w:rsidRPr="0028603A">
        <w:rPr>
          <w:color w:val="000000"/>
          <w:u w:val="single"/>
        </w:rPr>
        <w:t>"Виды и роды, генети</w:t>
      </w:r>
      <w:r w:rsidRPr="0028603A">
        <w:rPr>
          <w:color w:val="000000"/>
          <w:u w:val="single"/>
        </w:rPr>
        <w:softHyphen/>
        <w:t>чески близкие между собой, характеризуются тождествен</w:t>
      </w:r>
      <w:r w:rsidRPr="0028603A">
        <w:rPr>
          <w:color w:val="000000"/>
          <w:u w:val="single"/>
        </w:rPr>
        <w:softHyphen/>
        <w:t>ными рядами наследственной изменчивости с такой пра</w:t>
      </w:r>
      <w:r w:rsidRPr="0028603A">
        <w:rPr>
          <w:color w:val="000000"/>
          <w:u w:val="single"/>
        </w:rPr>
        <w:softHyphen/>
        <w:t xml:space="preserve">вильностью, </w:t>
      </w:r>
      <w:proofErr w:type="gramStart"/>
      <w:r w:rsidRPr="0028603A">
        <w:rPr>
          <w:color w:val="000000"/>
          <w:u w:val="single"/>
        </w:rPr>
        <w:t>что</w:t>
      </w:r>
      <w:proofErr w:type="gramEnd"/>
      <w:r w:rsidRPr="0028603A">
        <w:rPr>
          <w:color w:val="000000"/>
          <w:u w:val="single"/>
        </w:rPr>
        <w:t xml:space="preserve"> зная ряд форм для одного вида, можно предвидеть нахождение тождественных форм у других видов и родов. </w:t>
      </w:r>
      <w:r w:rsidRPr="0028603A">
        <w:rPr>
          <w:color w:val="000000"/>
        </w:rPr>
        <w:t>Чем ближе генетически расположены в общей системе роды и виды, тем полнее тождество в ря</w:t>
      </w:r>
      <w:r w:rsidRPr="0028603A">
        <w:rPr>
          <w:color w:val="000000"/>
        </w:rPr>
        <w:softHyphen/>
        <w:t xml:space="preserve">дах их изменчивости. Целые семейства </w:t>
      </w:r>
      <w:r w:rsidRPr="0028603A">
        <w:rPr>
          <w:color w:val="000000"/>
        </w:rPr>
        <w:lastRenderedPageBreak/>
        <w:t>растений в общем характеризуются определенным циклом изменчивости, проходящей через все роды, составляющие семейство".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Сущность этого закона заключа</w:t>
      </w:r>
      <w:r w:rsidRPr="0028603A">
        <w:rPr>
          <w:color w:val="000000"/>
        </w:rPr>
        <w:softHyphen/>
        <w:t>ется в том, что </w:t>
      </w:r>
      <w:r w:rsidRPr="0028603A">
        <w:rPr>
          <w:i/>
          <w:iCs/>
          <w:color w:val="000000"/>
        </w:rPr>
        <w:t>виды и роды, близкие генетически, свя</w:t>
      </w:r>
      <w:r w:rsidRPr="0028603A">
        <w:rPr>
          <w:i/>
          <w:iCs/>
          <w:color w:val="000000"/>
        </w:rPr>
        <w:softHyphen/>
        <w:t>занные единством происхождения, характеризуются сходными рядами наследственной изменчивости. </w:t>
      </w:r>
      <w:r w:rsidRPr="0028603A">
        <w:rPr>
          <w:color w:val="000000"/>
        </w:rPr>
        <w:t>Зная формы изменчивости одного вида, можно предположить существование сходных форм у родственных видов и ро</w:t>
      </w:r>
      <w:r w:rsidRPr="0028603A">
        <w:rPr>
          <w:color w:val="000000"/>
        </w:rPr>
        <w:softHyphen/>
        <w:t>дов.</w:t>
      </w: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Фактами, подтверждающими этот закон, являются случаи альбинизма у позвоночных, группы крови у при</w:t>
      </w:r>
      <w:r w:rsidRPr="0028603A">
        <w:rPr>
          <w:color w:val="000000"/>
        </w:rPr>
        <w:softHyphen/>
        <w:t>матов и человека, гемофилия у человека и других млеко</w:t>
      </w:r>
      <w:r w:rsidRPr="0028603A">
        <w:rPr>
          <w:color w:val="000000"/>
        </w:rPr>
        <w:softHyphen/>
        <w:t>питающих.</w:t>
      </w:r>
    </w:p>
    <w:p w:rsidR="001A19E3" w:rsidRDefault="001A19E3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8603A">
        <w:rPr>
          <w:color w:val="000000"/>
        </w:rPr>
        <w:t>Этот закон позволяет предсказывать наличие того или иного признака у разных видов одного рода, ес</w:t>
      </w:r>
      <w:r w:rsidRPr="0028603A">
        <w:rPr>
          <w:color w:val="000000"/>
        </w:rPr>
        <w:softHyphen/>
        <w:t>ли он есть у представителей хотя бы одного вида, и мо</w:t>
      </w:r>
      <w:r w:rsidRPr="0028603A">
        <w:rPr>
          <w:color w:val="000000"/>
        </w:rPr>
        <w:softHyphen/>
        <w:t>делировать наследственные болезни человека в экспери</w:t>
      </w:r>
      <w:r w:rsidRPr="0028603A">
        <w:rPr>
          <w:color w:val="000000"/>
        </w:rPr>
        <w:softHyphen/>
        <w:t>менте на животных.</w:t>
      </w:r>
    </w:p>
    <w:p w:rsidR="00B43E98" w:rsidRDefault="00B43E98" w:rsidP="002860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3E98" w:rsidRPr="00B43E98" w:rsidRDefault="00B43E98" w:rsidP="00B43E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43E98">
        <w:rPr>
          <w:b/>
          <w:color w:val="000000"/>
        </w:rPr>
        <w:t xml:space="preserve"> Угадай кто это?</w:t>
      </w:r>
      <w:r w:rsidR="00636843">
        <w:rPr>
          <w:b/>
          <w:color w:val="000000"/>
        </w:rPr>
        <w:t xml:space="preserve"> </w:t>
      </w:r>
      <w:r w:rsidR="00636843" w:rsidRPr="00636843">
        <w:rPr>
          <w:color w:val="000000"/>
        </w:rPr>
        <w:t>(по желанию)</w:t>
      </w: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5211"/>
        <w:gridCol w:w="5562"/>
      </w:tblGrid>
      <w:tr w:rsidR="00A2653B" w:rsidTr="00A2653B">
        <w:tc>
          <w:tcPr>
            <w:tcW w:w="5211" w:type="dxa"/>
          </w:tcPr>
          <w:p w:rsidR="00B43E98" w:rsidRDefault="00B43E98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06299BF" wp14:editId="3A339F08">
                  <wp:extent cx="3171825" cy="2413231"/>
                  <wp:effectExtent l="0" t="0" r="0" b="6350"/>
                  <wp:docPr id="13" name="Рисунок 13" descr="https://xn--80acqsxo4dlz.xn--p1ai/wp-content/uploads/2019/10/IMG_82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80acqsxo4dlz.xn--p1ai/wp-content/uploads/2019/10/IMG_82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80478" cy="241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1</w:t>
            </w:r>
          </w:p>
        </w:tc>
        <w:tc>
          <w:tcPr>
            <w:tcW w:w="5562" w:type="dxa"/>
          </w:tcPr>
          <w:p w:rsidR="006E4DE9" w:rsidRDefault="00B43E98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43E98">
              <w:rPr>
                <w:color w:val="000000"/>
              </w:rPr>
              <w:drawing>
                <wp:inline distT="0" distB="0" distL="0" distR="0">
                  <wp:extent cx="2876550" cy="2230434"/>
                  <wp:effectExtent l="0" t="0" r="0" b="0"/>
                  <wp:docPr id="14" name="Рисунок 14" descr="https://avatars.mds.yandex.net/get-pdb/1209255/193af198-bb92-41ad-bc0f-acedc7d88c5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vatars.mds.yandex.net/get-pdb/1209255/193af198-bb92-41ad-bc0f-acedc7d88c5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836" cy="224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DE9">
              <w:rPr>
                <w:color w:val="000000"/>
              </w:rPr>
              <w:t xml:space="preserve">  </w:t>
            </w:r>
          </w:p>
          <w:p w:rsidR="00B43E98" w:rsidRDefault="006E4DE9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2653B" w:rsidTr="00A2653B">
        <w:tc>
          <w:tcPr>
            <w:tcW w:w="5211" w:type="dxa"/>
          </w:tcPr>
          <w:p w:rsidR="00B43E98" w:rsidRDefault="006E4DE9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E4DE9">
              <w:rPr>
                <w:color w:val="000000"/>
              </w:rPr>
              <w:drawing>
                <wp:inline distT="0" distB="0" distL="0" distR="0">
                  <wp:extent cx="2560567" cy="2371725"/>
                  <wp:effectExtent l="0" t="0" r="0" b="0"/>
                  <wp:docPr id="15" name="Рисунок 15" descr="https://cs4.pikabu.ru/post_img/big/2014/04/01/5/1396330583_18405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s4.pikabu.ru/post_img/big/2014/04/01/5/1396330583_184051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096" cy="239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3</w:t>
            </w:r>
          </w:p>
        </w:tc>
        <w:tc>
          <w:tcPr>
            <w:tcW w:w="5562" w:type="dxa"/>
          </w:tcPr>
          <w:p w:rsidR="00B43E98" w:rsidRDefault="00A2653B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2653B">
              <w:rPr>
                <w:color w:val="000000"/>
              </w:rPr>
              <w:drawing>
                <wp:inline distT="0" distB="0" distL="0" distR="0">
                  <wp:extent cx="3285981" cy="2162175"/>
                  <wp:effectExtent l="0" t="0" r="0" b="0"/>
                  <wp:docPr id="16" name="Рисунок 16" descr="http://agropravda.com/assets/uploads/news/e0/9f/92b6e-883053409078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agropravda.com/assets/uploads/news/e0/9f/92b6e-883053409078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570" cy="217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843" w:rsidRDefault="00636843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2653B" w:rsidTr="00A2653B">
        <w:tc>
          <w:tcPr>
            <w:tcW w:w="5211" w:type="dxa"/>
          </w:tcPr>
          <w:p w:rsidR="00B43E98" w:rsidRDefault="00636843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636843">
              <w:rPr>
                <w:color w:val="000000"/>
              </w:rPr>
              <w:drawing>
                <wp:inline distT="0" distB="0" distL="0" distR="0">
                  <wp:extent cx="3083555" cy="2266950"/>
                  <wp:effectExtent l="0" t="0" r="3175" b="0"/>
                  <wp:docPr id="17" name="Рисунок 17" descr="https://animalreader.ru/wp-content/uploads/2015/09/zubron-korova-skreshhennaja-s-evropejskim-zubromanimal-reader.-ru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nimalreader.ru/wp-content/uploads/2015/09/zubron-korova-skreshhennaja-s-evropejskim-zubromanimal-reader.-ru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25611" cy="2297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562" w:type="dxa"/>
          </w:tcPr>
          <w:p w:rsidR="00B43E98" w:rsidRDefault="00B43E98" w:rsidP="00B43E9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B038C" w:rsidRDefault="001B038C" w:rsidP="001B038C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lastRenderedPageBreak/>
        <w:t>Ответ</w:t>
      </w:r>
      <w:r w:rsidR="00D350A1">
        <w:rPr>
          <w:color w:val="000000"/>
        </w:rPr>
        <w:t xml:space="preserve">ьте на вопросы (для профильной </w:t>
      </w:r>
      <w:r>
        <w:rPr>
          <w:color w:val="000000"/>
        </w:rPr>
        <w:t>группы)</w:t>
      </w:r>
    </w:p>
    <w:p w:rsidR="001B038C" w:rsidRPr="001B038C" w:rsidRDefault="001B038C" w:rsidP="001B038C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В плодах некоторых сортов растений (апельсинов, мандаринов) отсутствуют семена. Какие методы классической селекции используются для получения таких сортов и как размножаются эти растения?</w:t>
      </w:r>
    </w:p>
    <w:p w:rsidR="001B038C" w:rsidRDefault="001B038C" w:rsidP="001B038C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Известно, что хвост самца японского петуха декоративной породы достигает 10 метров. Поясните, как эта порода была выведена человеком. Почему птицы с такой длиной хвоста не встречаются в природе?</w:t>
      </w:r>
    </w:p>
    <w:p w:rsidR="001B038C" w:rsidRDefault="001B038C" w:rsidP="001B038C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Каковы преимущества и недостатки инбридинга в селекции организмов?</w:t>
      </w:r>
    </w:p>
    <w:p w:rsidR="001B038C" w:rsidRDefault="001B038C" w:rsidP="001B038C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С какой целью проводят в селекции близкородственное скрещивание. Какие отрицательные последствия оно имеет?</w:t>
      </w:r>
    </w:p>
    <w:p w:rsidR="001B038C" w:rsidRDefault="001B038C" w:rsidP="001B038C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Как можно сохранить у растений сочетания полезных признаков, полученные от скрещивания двух сортов?</w:t>
      </w:r>
    </w:p>
    <w:p w:rsidR="001B038C" w:rsidRDefault="001B038C" w:rsidP="001B038C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Почему эффект гетерозиса проявляется только в первом поколении?</w:t>
      </w:r>
    </w:p>
    <w:p w:rsidR="00EE39E4" w:rsidRDefault="001B038C" w:rsidP="00EE39E4">
      <w:pPr>
        <w:pStyle w:val="a3"/>
        <w:numPr>
          <w:ilvl w:val="0"/>
          <w:numId w:val="7"/>
        </w:numPr>
        <w:rPr>
          <w:color w:val="000000"/>
        </w:rPr>
      </w:pPr>
      <w:r w:rsidRPr="001B038C">
        <w:rPr>
          <w:color w:val="000000"/>
        </w:rPr>
        <w:t>Что служит исходным материалом для выведения представленных на рисунке пород голубей? Изменения каких органов взяты за основу выведения каждой породы?</w:t>
      </w:r>
    </w:p>
    <w:p w:rsidR="001B038C" w:rsidRPr="00EE39E4" w:rsidRDefault="001B038C" w:rsidP="00EE39E4">
      <w:pPr>
        <w:pStyle w:val="a3"/>
        <w:numPr>
          <w:ilvl w:val="0"/>
          <w:numId w:val="7"/>
        </w:numPr>
        <w:rPr>
          <w:color w:val="000000"/>
        </w:rPr>
      </w:pPr>
      <w:r w:rsidRPr="00EE39E4">
        <w:rPr>
          <w:color w:val="000000"/>
        </w:rPr>
        <w:t>Огородник-любитель посадил семена огурцов</w:t>
      </w:r>
      <w:r w:rsidR="00EE39E4" w:rsidRPr="00EE39E4">
        <w:rPr>
          <w:color w:val="000000"/>
        </w:rPr>
        <w:t xml:space="preserve"> </w:t>
      </w:r>
      <w:r w:rsidR="00EE39E4" w:rsidRPr="00EE39E4">
        <w:rPr>
          <w:color w:val="000000"/>
          <w:lang w:val="en-US"/>
        </w:rPr>
        <w:t>F</w:t>
      </w:r>
      <w:r w:rsidR="00EE39E4" w:rsidRPr="00EE39E4">
        <w:rPr>
          <w:color w:val="000000"/>
        </w:rPr>
        <w:t>1</w:t>
      </w:r>
      <w:r w:rsidRPr="00EE39E4">
        <w:rPr>
          <w:color w:val="000000"/>
        </w:rPr>
        <w:t xml:space="preserve"> и получил богатый урожай. </w:t>
      </w:r>
      <w:r w:rsidR="00EE39E4">
        <w:rPr>
          <w:color w:val="000000"/>
        </w:rPr>
        <w:t xml:space="preserve">Почему не рекомендуют брать для </w:t>
      </w:r>
      <w:r w:rsidRPr="00EE39E4">
        <w:rPr>
          <w:color w:val="000000"/>
        </w:rPr>
        <w:t>по</w:t>
      </w:r>
      <w:r w:rsidR="00EE39E4">
        <w:rPr>
          <w:color w:val="000000"/>
        </w:rPr>
        <w:t>садки</w:t>
      </w:r>
      <w:r w:rsidRPr="00EE39E4">
        <w:rPr>
          <w:color w:val="000000"/>
        </w:rPr>
        <w:t xml:space="preserve"> семена полученных гибридов</w:t>
      </w:r>
      <w:r w:rsidR="00EE39E4">
        <w:rPr>
          <w:color w:val="000000"/>
        </w:rPr>
        <w:t>?</w:t>
      </w:r>
      <w:r w:rsidR="00D350A1">
        <w:rPr>
          <w:color w:val="000000"/>
        </w:rPr>
        <w:t xml:space="preserve"> </w:t>
      </w:r>
      <w:r w:rsidRPr="00EE39E4">
        <w:rPr>
          <w:color w:val="000000"/>
        </w:rPr>
        <w:t>Объясните почему.</w:t>
      </w:r>
    </w:p>
    <w:p w:rsidR="001B038C" w:rsidRPr="001B038C" w:rsidRDefault="001B038C" w:rsidP="001B038C">
      <w:pPr>
        <w:pStyle w:val="a3"/>
        <w:shd w:val="clear" w:color="auto" w:fill="FFFFFF"/>
        <w:spacing w:after="0"/>
        <w:ind w:left="153"/>
        <w:jc w:val="both"/>
        <w:rPr>
          <w:color w:val="000000"/>
        </w:rPr>
      </w:pPr>
    </w:p>
    <w:p w:rsidR="00B43E98" w:rsidRPr="0028603A" w:rsidRDefault="00B43E98" w:rsidP="00B43E98">
      <w:pPr>
        <w:pStyle w:val="a3"/>
        <w:shd w:val="clear" w:color="auto" w:fill="FFFFFF"/>
        <w:spacing w:before="0" w:beforeAutospacing="0" w:after="0" w:afterAutospacing="0"/>
        <w:ind w:left="153"/>
        <w:jc w:val="both"/>
        <w:rPr>
          <w:color w:val="000000"/>
        </w:rPr>
      </w:pPr>
    </w:p>
    <w:p w:rsidR="001A19E3" w:rsidRPr="0028603A" w:rsidRDefault="001A19E3" w:rsidP="0028603A">
      <w:pPr>
        <w:pStyle w:val="a3"/>
        <w:shd w:val="clear" w:color="auto" w:fill="FFFFFF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p w:rsidR="00EF1885" w:rsidRPr="00EF1885" w:rsidRDefault="00EF1885" w:rsidP="00EF188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F1885" w:rsidRDefault="00EF1885" w:rsidP="00E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EF1885" w:rsidRDefault="00EF1885" w:rsidP="00E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F094E" w:rsidRDefault="00EF1885" w:rsidP="00EF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 б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315E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315E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315E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315E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315E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  <w:r w:rsidR="00315EB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ab/>
      </w:r>
    </w:p>
    <w:p w:rsidR="00315EBB" w:rsidRDefault="00DF094E" w:rsidP="007C6E4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Изучите параграф</w:t>
      </w:r>
      <w:r w:rsidR="00315EBB" w:rsidRPr="00315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42-43</w:t>
      </w:r>
      <w:r w:rsidR="00D35E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(профиль п. 32-33)</w:t>
      </w:r>
    </w:p>
    <w:p w:rsidR="00315EBB" w:rsidRPr="00D35EA1" w:rsidRDefault="00315EBB" w:rsidP="00D35EA1">
      <w:pPr>
        <w:pStyle w:val="a3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5" w:history="1">
        <w:r w:rsidRPr="009902F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https://videouroki.net/video/36-metody-selekcii-rastenij-zhivotnyh-i-mikroorganizmov.html</w:t>
        </w:r>
      </w:hyperlink>
    </w:p>
    <w:p w:rsidR="00DF094E" w:rsidRPr="00315EBB" w:rsidRDefault="00DF094E" w:rsidP="007C6E4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E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Дайте определение понятиям: селекция, сорт, порода, штамм.</w:t>
      </w:r>
    </w:p>
    <w:p w:rsidR="00DF094E" w:rsidRPr="00C3289E" w:rsidRDefault="00DF094E" w:rsidP="00DF094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Составьте таблицу «Методы селекции</w:t>
      </w:r>
      <w:r w:rsidRPr="00EF18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F1885">
        <w:rPr>
          <w:rFonts w:ascii="Times New Roman" w:hAnsi="Times New Roman" w:cs="Times New Roman"/>
          <w:sz w:val="24"/>
          <w:szCs w:val="24"/>
        </w:rPr>
        <w:t xml:space="preserve"> (форма произвольная)</w:t>
      </w:r>
    </w:p>
    <w:p w:rsidR="00C3289E" w:rsidRPr="006958D8" w:rsidRDefault="00C3289E" w:rsidP="00C3289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5EBB" w:rsidRPr="00C3289E" w:rsidRDefault="00315EBB" w:rsidP="00D35EA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5EBB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Дополнительные материалы</w:t>
      </w:r>
      <w:r w:rsidR="00DF094E" w:rsidRPr="00315E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F094E" w:rsidRPr="00C3289E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профильной группы</w:t>
      </w:r>
      <w:r w:rsidR="00DF094E" w:rsidRPr="00C328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2FC" w:rsidRPr="00315EBB" w:rsidRDefault="009902FC" w:rsidP="00315EB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5EBB">
        <w:rPr>
          <w:rFonts w:ascii="OpenSans" w:hAnsi="OpenSans"/>
          <w:iCs/>
          <w:color w:val="000000"/>
          <w:sz w:val="21"/>
          <w:szCs w:val="21"/>
          <w:shd w:val="clear" w:color="auto" w:fill="FFFFFF"/>
        </w:rPr>
        <w:t xml:space="preserve">Из данного </w:t>
      </w:r>
      <w:proofErr w:type="spellStart"/>
      <w:r w:rsidRPr="00315EBB">
        <w:rPr>
          <w:rFonts w:ascii="OpenSans" w:hAnsi="OpenSans"/>
          <w:iCs/>
          <w:color w:val="000000"/>
          <w:sz w:val="21"/>
          <w:szCs w:val="21"/>
          <w:shd w:val="clear" w:color="auto" w:fill="FFFFFF"/>
        </w:rPr>
        <w:t>видеоурока</w:t>
      </w:r>
      <w:proofErr w:type="spellEnd"/>
      <w:r w:rsidRPr="00315EBB">
        <w:rPr>
          <w:rFonts w:ascii="OpenSans" w:hAnsi="OpenSans"/>
          <w:iCs/>
          <w:color w:val="000000"/>
          <w:sz w:val="21"/>
          <w:szCs w:val="21"/>
          <w:shd w:val="clear" w:color="auto" w:fill="FFFFFF"/>
        </w:rPr>
        <w:t xml:space="preserve"> вы узнаете об основных методах селекции, массовом отборе, индивидуальном отборе, гибридизации, искусственном (индуцированном) мутагенезе. В данном уроке приводятся следующие понятия: отбор, скрещивание (гибридизация), межвидовая (отдалённая) гибридизация, внутривидовая гибридизация, искусственный отбор, гибриды, депрессия, гетерозис, стерильность</w:t>
      </w:r>
    </w:p>
    <w:p w:rsidR="00DF094E" w:rsidRDefault="009902FC" w:rsidP="00DF094E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6" w:history="1">
        <w:r w:rsidRPr="009902F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https://videouroki.net/video/36-metody-selekcii-rastenij-zhivotnyh-i-mikroorganizmov.html</w:t>
        </w:r>
      </w:hyperlink>
    </w:p>
    <w:p w:rsidR="009902FC" w:rsidRPr="00D35EA1" w:rsidRDefault="00D35EA1" w:rsidP="00DF094E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D35EA1">
        <w:rPr>
          <w:b/>
          <w:i/>
        </w:rPr>
        <w:t xml:space="preserve">материал </w:t>
      </w:r>
      <w:proofErr w:type="spellStart"/>
      <w:r w:rsidRPr="00D35EA1">
        <w:rPr>
          <w:b/>
          <w:i/>
        </w:rPr>
        <w:t>видеоурока</w:t>
      </w:r>
      <w:proofErr w:type="spellEnd"/>
    </w:p>
    <w:p w:rsidR="009902FC" w:rsidRPr="009902FC" w:rsidRDefault="00D35EA1" w:rsidP="009902F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методы селекции </w:t>
      </w:r>
      <w:r w:rsidR="009902FC" w:rsidRPr="009902FC">
        <w:rPr>
          <w:rFonts w:ascii="Times New Roman" w:hAnsi="Times New Roman" w:cs="Times New Roman"/>
          <w:sz w:val="24"/>
          <w:szCs w:val="24"/>
        </w:rPr>
        <w:t>направлены на создание новых улучшенных форм.</w:t>
      </w:r>
    </w:p>
    <w:p w:rsidR="009902FC" w:rsidRPr="009902FC" w:rsidRDefault="009902FC" w:rsidP="009902FC">
      <w:pPr>
        <w:pStyle w:val="a4"/>
        <w:ind w:left="-207"/>
        <w:rPr>
          <w:rFonts w:ascii="Times New Roman" w:hAnsi="Times New Roman" w:cs="Times New Roman"/>
          <w:sz w:val="24"/>
          <w:szCs w:val="24"/>
        </w:rPr>
      </w:pPr>
      <w:r w:rsidRPr="009902F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057275" cy="1583145"/>
            <wp:effectExtent l="0" t="0" r="0" b="0"/>
            <wp:docPr id="12" name="Рисунок 12" descr="https://fsd.videouroki.net/products/conspekty/bio9/36-metody-selekcii-rastenij-zhivotnyh-i-mikroorganizmov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9/36-metody-selekcii-rastenij-zhivotnyh-i-mikroorganizmov.files/image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1" cy="15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A1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Основными методами селекции являются, 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отбор</w:t>
      </w:r>
      <w:r w:rsidRPr="00D35EA1">
        <w:rPr>
          <w:rFonts w:ascii="Times New Roman" w:hAnsi="Times New Roman" w:cs="Times New Roman"/>
          <w:sz w:val="24"/>
          <w:szCs w:val="24"/>
        </w:rPr>
        <w:t>, который подразделяется на </w:t>
      </w:r>
      <w:r w:rsidRPr="00D35EA1">
        <w:rPr>
          <w:rFonts w:ascii="Times New Roman" w:hAnsi="Times New Roman" w:cs="Times New Roman"/>
          <w:i/>
          <w:iCs/>
          <w:sz w:val="24"/>
          <w:szCs w:val="24"/>
        </w:rPr>
        <w:t>массовый</w:t>
      </w:r>
      <w:r w:rsidRPr="00D35EA1">
        <w:rPr>
          <w:rFonts w:ascii="Times New Roman" w:hAnsi="Times New Roman" w:cs="Times New Roman"/>
          <w:sz w:val="24"/>
          <w:szCs w:val="24"/>
        </w:rPr>
        <w:t> отбор и </w:t>
      </w:r>
      <w:r w:rsidRPr="00D35EA1">
        <w:rPr>
          <w:rFonts w:ascii="Times New Roman" w:hAnsi="Times New Roman" w:cs="Times New Roman"/>
          <w:i/>
          <w:iCs/>
          <w:sz w:val="24"/>
          <w:szCs w:val="24"/>
        </w:rPr>
        <w:t>индивидуальный</w:t>
      </w:r>
      <w:r w:rsidRPr="00D35EA1">
        <w:rPr>
          <w:rFonts w:ascii="Times New Roman" w:hAnsi="Times New Roman" w:cs="Times New Roman"/>
          <w:sz w:val="24"/>
          <w:szCs w:val="24"/>
        </w:rPr>
        <w:t xml:space="preserve"> отбор. 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lastRenderedPageBreak/>
        <w:t>А также 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(скрещивание) гибридизация</w:t>
      </w:r>
      <w:r w:rsidRPr="00D35EA1">
        <w:rPr>
          <w:rFonts w:ascii="Times New Roman" w:hAnsi="Times New Roman" w:cs="Times New Roman"/>
          <w:sz w:val="24"/>
          <w:szCs w:val="24"/>
        </w:rPr>
        <w:t>, которая подразделяется на </w:t>
      </w:r>
      <w:r w:rsidRPr="00D35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неродственное скрещивание</w:t>
      </w:r>
      <w:r w:rsidRPr="00D35EA1">
        <w:rPr>
          <w:rFonts w:ascii="Times New Roman" w:hAnsi="Times New Roman" w:cs="Times New Roman"/>
          <w:sz w:val="24"/>
          <w:szCs w:val="24"/>
        </w:rPr>
        <w:t>, включающее </w:t>
      </w:r>
      <w:r w:rsidRPr="00D35EA1">
        <w:rPr>
          <w:rFonts w:ascii="Times New Roman" w:hAnsi="Times New Roman" w:cs="Times New Roman"/>
          <w:i/>
          <w:iCs/>
          <w:sz w:val="24"/>
          <w:szCs w:val="24"/>
        </w:rPr>
        <w:t>межвидовую (отдаленную) гибридизацию</w:t>
      </w:r>
      <w:r w:rsidRPr="00D35EA1">
        <w:rPr>
          <w:rFonts w:ascii="Times New Roman" w:hAnsi="Times New Roman" w:cs="Times New Roman"/>
          <w:sz w:val="24"/>
          <w:szCs w:val="24"/>
        </w:rPr>
        <w:t> и </w:t>
      </w:r>
      <w:r w:rsidRPr="00D35EA1">
        <w:rPr>
          <w:rFonts w:ascii="Times New Roman" w:hAnsi="Times New Roman" w:cs="Times New Roman"/>
          <w:i/>
          <w:iCs/>
          <w:sz w:val="24"/>
          <w:szCs w:val="24"/>
        </w:rPr>
        <w:t>внутривидовую гибридизацию, </w:t>
      </w:r>
      <w:r w:rsidRPr="00D35EA1">
        <w:rPr>
          <w:rFonts w:ascii="Times New Roman" w:hAnsi="Times New Roman" w:cs="Times New Roman"/>
          <w:sz w:val="24"/>
          <w:szCs w:val="24"/>
        </w:rPr>
        <w:t>и </w:t>
      </w:r>
      <w:r w:rsidRPr="00D35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близкородственное скрещивание.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А также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35EA1">
        <w:rPr>
          <w:rFonts w:ascii="Times New Roman" w:hAnsi="Times New Roman" w:cs="Times New Roman"/>
          <w:sz w:val="24"/>
          <w:szCs w:val="24"/>
        </w:rPr>
        <w:t>к основным методам селекции относят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 искусственный (индуцированный) мутагенез.</w:t>
      </w:r>
    </w:p>
    <w:p w:rsidR="009902FC" w:rsidRPr="00D35EA1" w:rsidRDefault="009B26DF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902FC" w:rsidRPr="00D35EA1">
        <w:rPr>
          <w:rFonts w:ascii="Times New Roman" w:hAnsi="Times New Roman" w:cs="Times New Roman"/>
          <w:b/>
          <w:bCs/>
          <w:sz w:val="24"/>
          <w:szCs w:val="24"/>
        </w:rPr>
        <w:t>скусственный отбор</w:t>
      </w:r>
      <w:r w:rsidR="00D35EA1" w:rsidRPr="00D35EA1">
        <w:rPr>
          <w:rFonts w:ascii="Times New Roman" w:hAnsi="Times New Roman" w:cs="Times New Roman"/>
          <w:sz w:val="24"/>
          <w:szCs w:val="24"/>
        </w:rPr>
        <w:t xml:space="preserve"> - </w:t>
      </w:r>
      <w:r w:rsidR="009902FC" w:rsidRPr="00D35EA1">
        <w:rPr>
          <w:rFonts w:ascii="Times New Roman" w:hAnsi="Times New Roman" w:cs="Times New Roman"/>
          <w:sz w:val="24"/>
          <w:szCs w:val="24"/>
        </w:rPr>
        <w:t>выбор человеком наиболее ценных в хозяйственном или декоративном отношении особей животных и растений для получения от них потомства с желаемыми свойствами.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То есть отбираются формы с какими-либо измененными и лучшими признаками, либо приспособлениями, которых нет у других форм. Полезные не для животного или растения, а для самого человека.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В селекции различают два основных типа отбора: массовый и индивидуальный.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При 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массовом</w:t>
      </w:r>
      <w:r w:rsidRPr="00D35EA1">
        <w:rPr>
          <w:rFonts w:ascii="Times New Roman" w:hAnsi="Times New Roman" w:cs="Times New Roman"/>
          <w:sz w:val="24"/>
          <w:szCs w:val="24"/>
        </w:rPr>
        <w:t> отборе, отбираются группы особей по внешним (фенотипическим) признакам без проверки их генотипа.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Скрещивают их между собой, получая гибриды второго поколения. Среди них опять производят массовый отбор особей с нужными признаками и так далее. 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К примеру, возьмём целое поле высаженной люцерны на котором произрастает около одной тысячи растений.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Люцерна посевная ─ многолетнее травянистое растение из семейства бобовых, одна из самых ценных кормовых трав.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Внимательно рассмотрев каждое растение, учтя их продуктивность по семенам и зеленой массе при уборке. Мы выбираем 100 лучших по всем показателям. Объединив семена лучших растений, высаживаем их на следующий год. И ожидаем получить улучшенную продуктивность. Если все прошло удачно, и мы добились улучшения, то можно считать, что массовый отбор был эффективен.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 xml:space="preserve">Так, например, в хозяйствах из всей популяции кур оставляют для размножения особей с большой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яйцекладностью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>. Которые при размножении дают аналогичное потомство. Таким образом, благодаря этому методу возможно быстро улучшить сорта и породы.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Индивидуальный отбор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Он проводиться уже не по фенотипу, а по генотипу. В таком случае полученное потомство четко оценивают на наличие интересующих селекционера признаков. На последующих этапах отбора используют только тех особей, которые дали наибольшее число потомков с лучшими показателями.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Для примера вернёмся к тому же полю с люцерной. Опять отбираем из тысячи высаженных растений 100 лучших по всем показателям.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Однако, в случае индивидуального отбора мы не станем объединять их семена, а посеем в следующем году семена каждого растения отдельно. Затем оценим и генотипы отобранных растений, и их фенотипические показатели.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Если каждое отобранное из популяции по выдающимся показателям растение или животное сохраняет свои показатели в потомстве, то индивидуальный отбор продолжается и в последующих поколениях.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Сейчас при </w:t>
      </w:r>
      <w:r w:rsidRPr="00D35EA1">
        <w:rPr>
          <w:rFonts w:ascii="Times New Roman" w:hAnsi="Times New Roman" w:cs="Times New Roman"/>
          <w:i/>
          <w:iCs/>
          <w:sz w:val="24"/>
          <w:szCs w:val="24"/>
        </w:rPr>
        <w:t>искусственном осеменении</w:t>
      </w:r>
      <w:r w:rsidRPr="00D35EA1">
        <w:rPr>
          <w:rFonts w:ascii="Times New Roman" w:hAnsi="Times New Roman" w:cs="Times New Roman"/>
          <w:sz w:val="24"/>
          <w:szCs w:val="24"/>
        </w:rPr>
        <w:t> коров, от одного быка с интересующими свойствами можно получить до тридцати пяти тысяч телят.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Благодаря индивидуальному отбору от одного вида дикого сизого голубя выведено около ста пятидесяти пород домашних голубей;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Большинство сортов пшеницы, ячменя, овса были получены методом индивидуального отбора.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695825" cy="2038350"/>
            <wp:effectExtent l="0" t="0" r="9525" b="0"/>
            <wp:docPr id="11" name="Рисунок 11" descr="https://fsd.videouroki.net/products/conspekty/bio9/36-metody-selekcii-rastenij-zhivotnyh-i-mikroorganizmov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9/36-metody-selekcii-rastenij-zhivotnyh-i-mikroorganizmov.files/image0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Метод индивидуального отбора наиболее применим к самоопыляющимся растениям (пшеница, ячмень, овес). Потомство одной самоопыляющейся особи называют чистой линией. Так как в размножении участвует одна особь, которая опыляет себя сама. Чистая линия, в которой генетическая информация не меняется.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В отличие от перекрёстного опыления, где происходит обмен генетической информацией между особями.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Гибридизация</w:t>
      </w:r>
      <w:r w:rsidRPr="00D35EA1">
        <w:rPr>
          <w:rFonts w:ascii="Times New Roman" w:hAnsi="Times New Roman" w:cs="Times New Roman"/>
          <w:sz w:val="24"/>
          <w:szCs w:val="24"/>
        </w:rPr>
        <w:t> — это процесс скрещивания родительских особей и получения от них гибридов.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То есть объединяются генетические материалы разных клеток в одной клетке.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Гибрид</w:t>
      </w:r>
      <w:r w:rsidRPr="00D35EA1">
        <w:rPr>
          <w:rFonts w:ascii="Times New Roman" w:hAnsi="Times New Roman" w:cs="Times New Roman"/>
          <w:sz w:val="24"/>
          <w:szCs w:val="24"/>
        </w:rPr>
        <w:t> – это организм или клетка, полученные в результате скрещивания генетически различающихся форм.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Первые программы гибридного разведения были внедрены уже в конце XIX века в Италии, когда от фитофторы погибли все цитрусовые плантации. Примерно в это же время во Флориде сильные заморозки погубили практически весь урожай лимонов и апельсинов. В надежде защититься от дальнейших напастей, селекционеры прибегли к помощи гибридизации. Именно из этих экспериментов и получились «улучшенные» виды цитрусовых.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19275" cy="1762125"/>
            <wp:effectExtent l="0" t="0" r="9525" b="9525"/>
            <wp:docPr id="10" name="Рисунок 10" descr="https://fsd.videouroki.net/products/conspekty/bio9/36-metody-selekcii-rastenij-zhivotnyh-i-mikroorganizmov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9/36-metody-selekcii-rastenij-zhivotnyh-i-mikroorganizmov.files/image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 xml:space="preserve">Фрукты-гибриды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клементины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танжерины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плуоты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пичерины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удивительны на слух и превосходны на вкус. Кроме того, они ещё и полезны для здоровья.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Клементи́н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— гибрид мандарина и апельсина-королька.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Грейпфрут получился путем естественного скрещивания апельсина с помело.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Пичерин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− результат скрещивания персика и нектарина. По вкусу — нечто среднее между нектарином и персиком.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Нектакотум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«состоит» из равных частей нектарина, абрикоса и сливы.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Перейдём к родственной гибридизации.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Инбридинг</w:t>
      </w:r>
      <w:r w:rsidRPr="00D35EA1">
        <w:rPr>
          <w:rFonts w:ascii="Times New Roman" w:hAnsi="Times New Roman" w:cs="Times New Roman"/>
          <w:sz w:val="24"/>
          <w:szCs w:val="24"/>
        </w:rPr>
        <w:t> — это близкородственное скрещивание (внутрипородное или внутрисортовое), при котором в качестве исходных форм используются потомки одних и тех же родителей, либо потомки скрещиваются с родительскими формами.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800475" cy="1696764"/>
            <wp:effectExtent l="0" t="0" r="0" b="0"/>
            <wp:docPr id="9" name="Рисунок 9" descr="https://fsd.videouroki.net/products/conspekty/bio9/36-metody-selekcii-rastenij-zhivotnyh-i-mikroorganizmov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9/36-metody-selekcii-rastenij-zhivotnyh-i-mikroorganizmov.files/image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55" cy="17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Такое скрещивание применяется для того, чтобы перевести большинство генов породы или сорта в гомозиготное состояние и избежать расщепления по хозяйственно ценным признакам в ряду поколений.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Например, заводчики животных для поддержания породы часто пользуются таким методом гибридизации. Инбридинг позволяет закрепить уникальный, неожиданно возникший признак и передать его по наследству.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Если скрещивать близкородственные особи, то появляется потомство с необходимыми усиленными признаками. Однако другие признаки могут резко ухудшаться.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Такие неблагоприятные последствия близкородственного скрещивания называют </w:t>
      </w:r>
      <w:r w:rsidRPr="00D35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депрессией</w:t>
      </w:r>
      <w:r w:rsidRPr="00D35EA1">
        <w:rPr>
          <w:rFonts w:ascii="Times New Roman" w:hAnsi="Times New Roman" w:cs="Times New Roman"/>
          <w:sz w:val="24"/>
          <w:szCs w:val="24"/>
        </w:rPr>
        <w:t>. Снижение жизнеспособности и продуктивности потомства.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Например, щенки будут рождаться больными, нежизнеспособными, с генетическими отклонениями, и от них нельзя будет получить потомство.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При депрессии, родственные спаривания характеризуются генетическими изменениями.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Ещё Дарвин проанализировал данные результаты самоопыления растений и открыл закон, согласно которому, все существа, получающиеся при скрещивании особей, не состоящих в родстве, получают от этого только пользу. В то время как скрещивание родственных особей приносит только вред. 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Чем объясняется такое неблагоприятное влияние?</w:t>
      </w:r>
      <w:r w:rsidRPr="00D35EA1">
        <w:rPr>
          <w:rFonts w:ascii="Times New Roman" w:hAnsi="Times New Roman" w:cs="Times New Roman"/>
          <w:sz w:val="24"/>
          <w:szCs w:val="24"/>
        </w:rPr>
        <w:t> Одной из основных причин служит переход большинства генов в гомозиготное состояние.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Рассмотрим внутривидовую неродственную гибридизацию.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Внутривидовое скрещивание</w:t>
      </w:r>
      <w:r w:rsidRPr="00D35EA1">
        <w:rPr>
          <w:rFonts w:ascii="Times New Roman" w:hAnsi="Times New Roman" w:cs="Times New Roman"/>
          <w:sz w:val="24"/>
          <w:szCs w:val="24"/>
        </w:rPr>
        <w:t> — это скрещивание между особями, принадлежащими к одному виду, которое приводит к образованию гибридного организма.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При скрещивании между собой разных сортов растений или пород животных одного вида первое гибридное поколение будет отличаться улучшенными признаками. Например, крупными размерами, повышенной устойчивостью и плодовитостью.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Гетер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зис</w:t>
      </w:r>
      <w:r w:rsidRPr="00D35EA1">
        <w:rPr>
          <w:rFonts w:ascii="Times New Roman" w:hAnsi="Times New Roman" w:cs="Times New Roman"/>
          <w:sz w:val="24"/>
          <w:szCs w:val="24"/>
        </w:rPr>
        <w:t> — это увеличение жизнеспособности гибридов вследствие унаследования определённого набора аллелей различных генов от своих разнородных родителей.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305300" cy="1517442"/>
            <wp:effectExtent l="0" t="0" r="0" b="6985"/>
            <wp:docPr id="8" name="Рисунок 8" descr="https://fsd.videouroki.net/products/conspekty/bio9/36-metody-selekcii-rastenij-zhivotnyh-i-mikroorganizmov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9/36-metody-selekcii-rastenij-zhivotnyh-i-mikroorganizmov.files/image0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0" cy="152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Сущность гетерозиса</w:t>
      </w:r>
      <w:r w:rsidRPr="00D35EA1">
        <w:rPr>
          <w:rFonts w:ascii="Times New Roman" w:hAnsi="Times New Roman" w:cs="Times New Roman"/>
          <w:sz w:val="24"/>
          <w:szCs w:val="24"/>
        </w:rPr>
        <w:t> заключается в том, что первое гибридное поколение обладает повышенной урожайностью и жизнеспособностью. Однако уже начиная со второго поколения эффект гетерозиса обычно снижается.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Гетерозис наблюдается как между видами, так и внутри видов.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Межвидовая гибридизация.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Это ещё один главный метод селекции.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Межвидовая (отдалённая) гибридизация</w:t>
      </w:r>
      <w:r w:rsidRPr="00D35EA1">
        <w:rPr>
          <w:rFonts w:ascii="Times New Roman" w:hAnsi="Times New Roman" w:cs="Times New Roman"/>
          <w:sz w:val="24"/>
          <w:szCs w:val="24"/>
        </w:rPr>
        <w:t> — это скрещивание особей, принадлежащих к разным видам, часто приводящее к существенному снижению жизнеспособности, частичной или полной стерильности.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Стерильность </w:t>
      </w:r>
      <w:r w:rsidRPr="00D35EA1">
        <w:rPr>
          <w:rFonts w:ascii="Times New Roman" w:hAnsi="Times New Roman" w:cs="Times New Roman"/>
          <w:sz w:val="24"/>
          <w:szCs w:val="24"/>
        </w:rPr>
        <w:t>─ отсутствие способности к оплодотворению, т. е. </w:t>
      </w:r>
      <w:r w:rsidRPr="00D35EA1">
        <w:rPr>
          <w:rFonts w:ascii="Times New Roman" w:hAnsi="Times New Roman" w:cs="Times New Roman"/>
          <w:i/>
          <w:iCs/>
          <w:sz w:val="24"/>
          <w:szCs w:val="24"/>
        </w:rPr>
        <w:t>бесплодие</w:t>
      </w:r>
      <w:r w:rsidRPr="00D35EA1">
        <w:rPr>
          <w:rFonts w:ascii="Times New Roman" w:hAnsi="Times New Roman" w:cs="Times New Roman"/>
          <w:sz w:val="24"/>
          <w:szCs w:val="24"/>
        </w:rPr>
        <w:t>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Межвидовые скрещивания используют для обогащения генетической основы устойчивости сортов.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Например, при скрещивании самого крупного представителя дикого барана Арх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D35EA1">
        <w:rPr>
          <w:rFonts w:ascii="Times New Roman" w:hAnsi="Times New Roman" w:cs="Times New Roman"/>
          <w:sz w:val="24"/>
          <w:szCs w:val="24"/>
        </w:rPr>
        <w:t>р и овцы породы прек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35EA1">
        <w:rPr>
          <w:rFonts w:ascii="Times New Roman" w:hAnsi="Times New Roman" w:cs="Times New Roman"/>
          <w:sz w:val="24"/>
          <w:szCs w:val="24"/>
        </w:rPr>
        <w:t>с, получается баран породы архаромерин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35EA1">
        <w:rPr>
          <w:rFonts w:ascii="Times New Roman" w:hAnsi="Times New Roman" w:cs="Times New Roman"/>
          <w:sz w:val="24"/>
          <w:szCs w:val="24"/>
        </w:rPr>
        <w:t>с.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 xml:space="preserve">Такая порода имеет улучшенные признаки </w:t>
      </w:r>
      <w:proofErr w:type="gramStart"/>
      <w:r w:rsidRPr="00D35EA1">
        <w:rPr>
          <w:rFonts w:ascii="Times New Roman" w:hAnsi="Times New Roman" w:cs="Times New Roman"/>
          <w:sz w:val="24"/>
          <w:szCs w:val="24"/>
        </w:rPr>
        <w:t>мясо-шерстного</w:t>
      </w:r>
      <w:proofErr w:type="gramEnd"/>
      <w:r w:rsidRPr="00D35EA1">
        <w:rPr>
          <w:rFonts w:ascii="Times New Roman" w:hAnsi="Times New Roman" w:cs="Times New Roman"/>
          <w:sz w:val="24"/>
          <w:szCs w:val="24"/>
        </w:rPr>
        <w:t xml:space="preserve"> направления продуктивности.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Так межродов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D35EA1">
        <w:rPr>
          <w:rFonts w:ascii="Times New Roman" w:hAnsi="Times New Roman" w:cs="Times New Roman"/>
          <w:sz w:val="24"/>
          <w:szCs w:val="24"/>
        </w:rPr>
        <w:t>я гибридизация позволяет передать новому сорту более широкую экологическую пластичность, устойчивость к неблагоприятным факторам среды, и другие ценные свойства.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Приведем примеры межвидовой гибридизации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A1">
        <w:rPr>
          <w:rFonts w:ascii="Times New Roman" w:hAnsi="Times New Roman" w:cs="Times New Roman"/>
          <w:sz w:val="24"/>
          <w:szCs w:val="24"/>
        </w:rPr>
        <w:t>Тигон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─ гибрид тигра и львицы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Гролар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─ гибрид белого и бурого медведя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Лошак ─ гибрид жеребца и ослицы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Леопон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─ гибрид леопарда и львицы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Однако, как мы уже сказали организмы, которые появились в результате межвидовой гибридизации, частично или полностью стерильны.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Это происходит потому что число хромосом и их форма, у особей отличаются.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Поэтому при мейозе хромосомы не сходятся гомологичными парами и не конъюгируют между собой.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i/>
          <w:iCs/>
          <w:sz w:val="24"/>
          <w:szCs w:val="24"/>
        </w:rPr>
        <w:t>Вспомним уже изученные определения.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Конъюгация</w:t>
      </w:r>
      <w:r w:rsidRPr="00D35EA1">
        <w:rPr>
          <w:rFonts w:ascii="Times New Roman" w:hAnsi="Times New Roman" w:cs="Times New Roman"/>
          <w:sz w:val="24"/>
          <w:szCs w:val="24"/>
        </w:rPr>
        <w:t> — процесс точного и тесного сближения гомологичных хромосом.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b/>
          <w:bCs/>
          <w:sz w:val="24"/>
          <w:szCs w:val="24"/>
        </w:rPr>
        <w:t>Кроссинговер</w:t>
      </w:r>
      <w:r w:rsidRPr="00D35EA1">
        <w:rPr>
          <w:rFonts w:ascii="Times New Roman" w:hAnsi="Times New Roman" w:cs="Times New Roman"/>
          <w:sz w:val="24"/>
          <w:szCs w:val="24"/>
        </w:rPr>
        <w:t> − процесс обмена участками гомологичных хромосом во время конъюгации в профазе I мейоза.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72050" cy="2352675"/>
            <wp:effectExtent l="0" t="0" r="0" b="9525"/>
            <wp:docPr id="7" name="Рисунок 7" descr="https://fsd.videouroki.net/products/conspekty/bio9/36-metody-selekcii-rastenij-zhivotnyh-i-mikroorganizmov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bio9/36-metody-selekcii-rastenij-zhivotnyh-i-mikroorganizmov.files/image00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Таким образом, в результате межвидовой гибридизации происходят нарушения при кроссинговере и межвидовые гибриды становятся бесплодными.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При помощи методов межвидовой гибридизации был выведен гибрид кобылицы с ослом, который называют мул.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95525" cy="1924050"/>
            <wp:effectExtent l="0" t="0" r="9525" b="0"/>
            <wp:docPr id="6" name="Рисунок 6" descr="https://fsd.videouroki.net/products/conspekty/bio9/36-metody-selekcii-rastenij-zhivotnyh-i-mikroorganizmov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bio9/36-metody-selekcii-rastenij-zhivotnyh-i-mikroorganizmov.files/image00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Как и все гибриды межвидовой гибридизации мулы бесплодны, однако они очень сильны, выносливы и долго живучи.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lastRenderedPageBreak/>
        <w:t xml:space="preserve">Ещё один пример межвидовой гибридизации, который широко применяется. Это гибрид пшеницы и ржи, названный </w:t>
      </w:r>
      <w:proofErr w:type="gramStart"/>
      <w:r w:rsidRPr="00D35EA1">
        <w:rPr>
          <w:rFonts w:ascii="Times New Roman" w:hAnsi="Times New Roman" w:cs="Times New Roman"/>
          <w:sz w:val="24"/>
          <w:szCs w:val="24"/>
        </w:rPr>
        <w:t>«тритик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D35EA1">
        <w:rPr>
          <w:rFonts w:ascii="Times New Roman" w:hAnsi="Times New Roman" w:cs="Times New Roman"/>
          <w:sz w:val="24"/>
          <w:szCs w:val="24"/>
        </w:rPr>
        <w:t>ле»</w:t>
      </w:r>
      <w:proofErr w:type="gramEnd"/>
      <w:r w:rsidRPr="00D35EA1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полипл</w:t>
      </w:r>
      <w:r w:rsidRPr="00D35EA1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D35EA1">
        <w:rPr>
          <w:rFonts w:ascii="Times New Roman" w:hAnsi="Times New Roman" w:cs="Times New Roman"/>
          <w:sz w:val="24"/>
          <w:szCs w:val="24"/>
        </w:rPr>
        <w:t>идом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>. То есть он имеет увеличенное число хромосом.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Тритикале обладает повышенной морозостойкостью (больше чем у озимой пшеницы), устойчивостью против грибковых и вирусных болезней, пониженной требовательностью к плодородию почвы.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Содержание белка в зерне тритикале выше, чем у пшеницы на один полтора процента и на три четыре процента, чем у ржи.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44063" cy="904875"/>
            <wp:effectExtent l="0" t="0" r="8890" b="0"/>
            <wp:docPr id="5" name="Рисунок 5" descr="https://fsd.videouroki.net/products/conspekty/bio9/36-metody-selekcii-rastenij-zhivotnyh-i-mikroorganizmov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bio9/36-metody-selekcii-rastenij-zhivotnyh-i-mikroorganizmov.files/image00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67" cy="9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 xml:space="preserve">Советский ботаник Пётр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Миха́йлович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Жуко́вский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, говорил «что человек питается преимущественно продуктами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полиплоидами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. Многие из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полиплоидов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─ важнейший источник сырья для промышленности.»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 xml:space="preserve">Сахарный тростник, земляной орех, земляника, банан, ананас, груша, слива, являются естественными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полиплоидами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>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29300" cy="1000125"/>
            <wp:effectExtent l="0" t="0" r="0" b="9525"/>
            <wp:docPr id="4" name="Рисунок 4" descr="https://fsd.videouroki.net/products/conspekty/bio9/36-metody-selekcii-rastenij-zhivotnyh-i-mikroorganizmov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bio9/36-metody-selekcii-rastenij-zhivotnyh-i-mikroorganizmov.files/image01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 xml:space="preserve">Наряду с высокой продуктивностью </w:t>
      </w:r>
      <w:proofErr w:type="spellStart"/>
      <w:r w:rsidRPr="00D35EA1">
        <w:rPr>
          <w:rFonts w:ascii="Times New Roman" w:hAnsi="Times New Roman" w:cs="Times New Roman"/>
          <w:sz w:val="24"/>
          <w:szCs w:val="24"/>
        </w:rPr>
        <w:t>полиплоиды</w:t>
      </w:r>
      <w:proofErr w:type="spellEnd"/>
      <w:r w:rsidRPr="00D35EA1">
        <w:rPr>
          <w:rFonts w:ascii="Times New Roman" w:hAnsi="Times New Roman" w:cs="Times New Roman"/>
          <w:sz w:val="24"/>
          <w:szCs w:val="24"/>
        </w:rPr>
        <w:t xml:space="preserve"> характеризуются повышенной концентрацией белка, витаминов, углеводов, имеют более мощное строение и оказываются гораздо устойчивее к неблагоприятным условиям.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Ещё один важный способ получения новых сортов </w:t>
      </w:r>
      <w:r w:rsidRPr="00D35EA1">
        <w:rPr>
          <w:rFonts w:ascii="Times New Roman" w:hAnsi="Times New Roman" w:cs="Times New Roman"/>
          <w:b/>
          <w:bCs/>
          <w:sz w:val="24"/>
          <w:szCs w:val="24"/>
        </w:rPr>
        <w:t>искусственный мутагенез</w:t>
      </w:r>
      <w:r w:rsidRPr="00D35EA1">
        <w:rPr>
          <w:rFonts w:ascii="Times New Roman" w:hAnsi="Times New Roman" w:cs="Times New Roman"/>
          <w:sz w:val="24"/>
          <w:szCs w:val="24"/>
        </w:rPr>
        <w:t>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35EA1">
        <w:rPr>
          <w:rFonts w:ascii="Times New Roman" w:hAnsi="Times New Roman" w:cs="Times New Roman"/>
          <w:sz w:val="24"/>
          <w:szCs w:val="24"/>
        </w:rPr>
        <w:t>Он осуществляется путём применения ионизирующих излучений и химических мутагенов, которые значительно увеличивают число мутаций.</w:t>
      </w:r>
    </w:p>
    <w:p w:rsidR="009902FC" w:rsidRPr="00D35EA1" w:rsidRDefault="009902FC" w:rsidP="00D35EA1">
      <w:pPr>
        <w:pStyle w:val="a4"/>
        <w:spacing w:after="0" w:line="240" w:lineRule="auto"/>
        <w:ind w:left="-207" w:firstLine="49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5EA1">
        <w:rPr>
          <w:rFonts w:ascii="Times New Roman" w:hAnsi="Times New Roman" w:cs="Times New Roman"/>
          <w:sz w:val="24"/>
          <w:szCs w:val="24"/>
        </w:rPr>
        <w:t> </w:t>
      </w:r>
    </w:p>
    <w:p w:rsidR="00D35EA1" w:rsidRDefault="00315EBB" w:rsidP="00D35EA1">
      <w:pPr>
        <w:pStyle w:val="a4"/>
        <w:ind w:left="-207" w:firstLine="491"/>
      </w:pPr>
      <w:hyperlink r:id="rId26" w:history="1">
        <w:r w:rsidRPr="00315EBB">
          <w:rPr>
            <w:color w:val="0000FF"/>
            <w:u w:val="single"/>
          </w:rPr>
          <w:t>https://declips.net/vide</w:t>
        </w:r>
        <w:r w:rsidRPr="00315EBB">
          <w:rPr>
            <w:color w:val="0000FF"/>
            <w:u w:val="single"/>
          </w:rPr>
          <w:t>o</w:t>
        </w:r>
        <w:r w:rsidRPr="00315EBB">
          <w:rPr>
            <w:color w:val="0000FF"/>
            <w:u w:val="single"/>
          </w:rPr>
          <w:t>/mHOn1R86LZw/%D1%81%D0%B5%D0%BB%D0%B5%D0%BA%D1%86%D0%B8%D1%8F-%D0%B5%D0%B3%D1%8D-%D0%B1%D0%B8%D0%BE%D0%BB%D0%BE%D0%B3%D0%B8%D1%8F-%D0%B4%D0%B0%D0%BD%D0%B8%D0%B8%D0%BB-%D0%B4%D0%B0%D1%80%D0%B2%D0%B8%D0%BD.html</w:t>
        </w:r>
      </w:hyperlink>
    </w:p>
    <w:p w:rsidR="00D35EA1" w:rsidRDefault="00D35EA1" w:rsidP="00D35EA1">
      <w:pPr>
        <w:pStyle w:val="a4"/>
        <w:ind w:left="-207" w:firstLine="491"/>
      </w:pPr>
    </w:p>
    <w:p w:rsidR="00315EBB" w:rsidRPr="00D35EA1" w:rsidRDefault="00315EBB" w:rsidP="00D35EA1">
      <w:pPr>
        <w:pStyle w:val="a4"/>
        <w:ind w:left="-207" w:firstLine="491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23265">
          <w:rPr>
            <w:rStyle w:val="a7"/>
          </w:rPr>
          <w:t>https://studariu</w:t>
        </w:r>
        <w:r w:rsidRPr="00F23265">
          <w:rPr>
            <w:rStyle w:val="a7"/>
          </w:rPr>
          <w:t>m</w:t>
        </w:r>
        <w:r w:rsidRPr="00F23265">
          <w:rPr>
            <w:rStyle w:val="a7"/>
          </w:rPr>
          <w:t>.</w:t>
        </w:r>
        <w:r w:rsidRPr="00F23265">
          <w:rPr>
            <w:rStyle w:val="a7"/>
          </w:rPr>
          <w:t>ru/article/143</w:t>
        </w:r>
      </w:hyperlink>
    </w:p>
    <w:p w:rsidR="005E393C" w:rsidRPr="007D4384" w:rsidRDefault="005E393C" w:rsidP="00D35EA1">
      <w:pPr>
        <w:spacing w:after="0" w:line="240" w:lineRule="auto"/>
        <w:ind w:left="-567" w:firstLine="491"/>
        <w:rPr>
          <w:rFonts w:ascii="Times New Roman" w:hAnsi="Times New Roman" w:cs="Times New Roman"/>
          <w:b/>
          <w:sz w:val="24"/>
          <w:szCs w:val="24"/>
        </w:rPr>
      </w:pPr>
    </w:p>
    <w:p w:rsidR="00424253" w:rsidRPr="008051A6" w:rsidRDefault="00D350A1" w:rsidP="00D35EA1">
      <w:pPr>
        <w:ind w:firstLine="491"/>
        <w:rPr>
          <w:rFonts w:ascii="Times New Roman" w:hAnsi="Times New Roman" w:cs="Times New Roman"/>
          <w:sz w:val="24"/>
          <w:szCs w:val="24"/>
        </w:rPr>
      </w:pPr>
    </w:p>
    <w:sectPr w:rsidR="00424253" w:rsidRPr="008051A6" w:rsidSect="00D35EA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82C"/>
    <w:multiLevelType w:val="hybridMultilevel"/>
    <w:tmpl w:val="7CEA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B6A2E"/>
    <w:multiLevelType w:val="hybridMultilevel"/>
    <w:tmpl w:val="C5A4C490"/>
    <w:lvl w:ilvl="0" w:tplc="A7DE79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ABB025A"/>
    <w:multiLevelType w:val="hybridMultilevel"/>
    <w:tmpl w:val="525ABC1E"/>
    <w:lvl w:ilvl="0" w:tplc="083E89E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EC02F2"/>
    <w:multiLevelType w:val="hybridMultilevel"/>
    <w:tmpl w:val="2DCEB8D4"/>
    <w:lvl w:ilvl="0" w:tplc="3B768AAA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539F3FEE"/>
    <w:multiLevelType w:val="hybridMultilevel"/>
    <w:tmpl w:val="580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E1F4D"/>
    <w:multiLevelType w:val="hybridMultilevel"/>
    <w:tmpl w:val="65F4C8B2"/>
    <w:lvl w:ilvl="0" w:tplc="FB2A1B80">
      <w:start w:val="3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E550E7B"/>
    <w:multiLevelType w:val="hybridMultilevel"/>
    <w:tmpl w:val="1AE2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A6"/>
    <w:rsid w:val="00003CD2"/>
    <w:rsid w:val="001A19E3"/>
    <w:rsid w:val="001B038C"/>
    <w:rsid w:val="0028603A"/>
    <w:rsid w:val="00315EBB"/>
    <w:rsid w:val="00444119"/>
    <w:rsid w:val="00575E20"/>
    <w:rsid w:val="005E393C"/>
    <w:rsid w:val="00636843"/>
    <w:rsid w:val="006E4DE9"/>
    <w:rsid w:val="008051A6"/>
    <w:rsid w:val="009902FC"/>
    <w:rsid w:val="009B26DF"/>
    <w:rsid w:val="00A2653B"/>
    <w:rsid w:val="00B43E98"/>
    <w:rsid w:val="00C3289E"/>
    <w:rsid w:val="00C36375"/>
    <w:rsid w:val="00D15A1F"/>
    <w:rsid w:val="00D350A1"/>
    <w:rsid w:val="00D35EA1"/>
    <w:rsid w:val="00DF094E"/>
    <w:rsid w:val="00EE39E4"/>
    <w:rsid w:val="00E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843D"/>
  <w15:chartTrackingRefBased/>
  <w15:docId w15:val="{22BC6F84-A116-4DF0-AC5F-728C53E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93C"/>
    <w:pPr>
      <w:ind w:left="720"/>
      <w:contextualSpacing/>
    </w:pPr>
  </w:style>
  <w:style w:type="character" w:styleId="a5">
    <w:name w:val="Strong"/>
    <w:basedOn w:val="a0"/>
    <w:uiPriority w:val="22"/>
    <w:qFormat/>
    <w:rsid w:val="005E393C"/>
    <w:rPr>
      <w:b/>
      <w:bCs/>
    </w:rPr>
  </w:style>
  <w:style w:type="character" w:customStyle="1" w:styleId="apple-tab-span">
    <w:name w:val="apple-tab-span"/>
    <w:basedOn w:val="a0"/>
    <w:rsid w:val="005E393C"/>
  </w:style>
  <w:style w:type="character" w:styleId="a6">
    <w:name w:val="Emphasis"/>
    <w:basedOn w:val="a0"/>
    <w:uiPriority w:val="20"/>
    <w:qFormat/>
    <w:rsid w:val="005E393C"/>
    <w:rPr>
      <w:i/>
      <w:iCs/>
    </w:rPr>
  </w:style>
  <w:style w:type="character" w:styleId="a7">
    <w:name w:val="Hyperlink"/>
    <w:basedOn w:val="a0"/>
    <w:uiPriority w:val="99"/>
    <w:unhideWhenUsed/>
    <w:rsid w:val="00DF09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902FC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4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232627371508006083&amp;text=%D0%BF%D1%80%D0%B5%D0%B7%D0%B5%D0%BD%D1%82%D0%B0%D1%86%D0%B8%D1%8F%20%D1%80%D0%B0%D0%B7%D0%BD%D0%BE%D0%BE%D0%B1%D1%80%D0%B0%D0%B7%D0%B8%D0%B5%20%D0%B8%20%D0%BF%D1%80%D0%BE%D0%B8%D1%81%D1%85%D0%BE%D0%B6%D0%B4%D0%B5%D0%BD%D0%B8%D0%B5%20%D0%BA%D1%83%D0%BB%D1%8C%D1%82%D1%83%D1%80%D0%BD%D1%8B%D1%85%20%D1%80%D0%B0%D1%81%D1%82%D0%B5%D0%BD%D0%B8%D0%B9%206%20%D0%BA%D0%BB%D0%B0%D1%81%D1%81%20%D0%B2%D0%B8%D0%B4%D0%B5%D0%BE%D1%83%D1%80%D0%BE%D0%BA&amp;text=%D0%BF%D1%80%D0%BE%D0%B8%D1%81%D1%85%D0%BE%D0%B6%D0%B4%D0%B5%D0%BD%D0%B8%D0%B5%206%20%D1%81%D0%B5%D1%80%D0%B8%D1%8F%20&amp;path=wizard&amp;parent-reqid=1589371055974199-462479534446751310300295-production-app-host-man-web-yp-195&amp;redircnt=1589371071.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s://declips.net/video/mHOn1R86LZw/%D1%81%D0%B5%D0%BB%D0%B5%D0%BA%D1%86%D0%B8%D1%8F-%D0%B5%D0%B3%D1%8D-%D0%B1%D0%B8%D0%BE%D0%BB%D0%BE%D0%B3%D0%B8%D1%8F-%D0%B4%D0%B0%D0%BD%D0%B8%D0%B8%D0%BB-%D0%B4%D0%B0%D1%80%D0%B2%D0%B8%D0%BD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s://videouroki.net/video/36-metody-selekcii-rastenij-zhivotnyh-i-mikroorganizmov.html" TargetMode="External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hyperlink" Target="https://www.youtube.com/watch?v=nspptfrQNtg" TargetMode="External"/><Relationship Id="rId15" Type="http://schemas.openxmlformats.org/officeDocument/2006/relationships/hyperlink" Target="https://videouroki.net/video/36-metody-selekcii-rastenij-zhivotnyh-i-mikroorganizmov.html" TargetMode="External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6-metody-selekcii-rastenij-zhivotnyh-i-mikroorganizmov.htm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hyperlink" Target="https://studarium.ru/article/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2020-05-15T09:15:00Z</dcterms:created>
  <dcterms:modified xsi:type="dcterms:W3CDTF">2020-05-15T12:46:00Z</dcterms:modified>
</cp:coreProperties>
</file>