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Pr="00F66BA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F66BAC" w:rsidRP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язык, литература</w:t>
      </w:r>
    </w:p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F66BAC" w:rsidRDefault="00F66BAC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5 Б, 5 В</w:t>
      </w:r>
    </w:p>
    <w:p w:rsidR="00F3670B" w:rsidRDefault="00F3670B" w:rsidP="003B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26"/>
        <w:gridCol w:w="2127"/>
        <w:gridCol w:w="4819"/>
        <w:gridCol w:w="3084"/>
      </w:tblGrid>
      <w:tr w:rsidR="00F66BAC" w:rsidTr="00F66BAC">
        <w:tc>
          <w:tcPr>
            <w:tcW w:w="426" w:type="dxa"/>
          </w:tcPr>
          <w:p w:rsidR="00F66BAC" w:rsidRPr="003B0645" w:rsidRDefault="00F66BAC" w:rsidP="003B06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66BAC" w:rsidRPr="00F3670B" w:rsidRDefault="003B0645" w:rsidP="003B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66BAC" w:rsidRPr="00F3670B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</w:tc>
        <w:tc>
          <w:tcPr>
            <w:tcW w:w="4819" w:type="dxa"/>
          </w:tcPr>
          <w:p w:rsidR="00F66BAC" w:rsidRPr="003B0645" w:rsidRDefault="00F66BAC" w:rsidP="003B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107 «Не с глаголами», конспект </w:t>
            </w:r>
            <w:r w:rsidR="00F367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 xml:space="preserve">в Справочник, упр.609 («Кто мать сыру землю любит…»), </w:t>
            </w:r>
            <w:r w:rsidR="003B0645" w:rsidRPr="003B0645">
              <w:rPr>
                <w:rFonts w:ascii="Times New Roman" w:hAnsi="Times New Roman" w:cs="Times New Roman"/>
                <w:sz w:val="24"/>
                <w:szCs w:val="24"/>
              </w:rPr>
              <w:t>ОБОЗНАЧИТЬ  ВСЕ ОРФОГРАММЫ ГРАФИЧЕСКИ!!!</w:t>
            </w:r>
          </w:p>
        </w:tc>
        <w:tc>
          <w:tcPr>
            <w:tcW w:w="3084" w:type="dxa"/>
          </w:tcPr>
          <w:p w:rsidR="00F66BAC" w:rsidRPr="003B0645" w:rsidRDefault="00F66BAC" w:rsidP="003B06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D1500D" w:rsidRPr="003B0645" w:rsidRDefault="00D1500D" w:rsidP="003B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1.Упр.612</w:t>
            </w:r>
            <w:r w:rsidR="00F3670B">
              <w:rPr>
                <w:rFonts w:ascii="Times New Roman" w:hAnsi="Times New Roman" w:cs="Times New Roman"/>
                <w:sz w:val="24"/>
                <w:szCs w:val="24"/>
              </w:rPr>
              <w:t xml:space="preserve"> («Подумаешь – решишь задачу…»)</w:t>
            </w: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, ОБОЗНАЧИТЬ  ВСЕ ОРФОГРАММЫ ГРАФИЧЕСКИ!!!</w:t>
            </w:r>
          </w:p>
          <w:p w:rsidR="00F66BAC" w:rsidRPr="003B0645" w:rsidRDefault="00D1500D" w:rsidP="003B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2. Правило выучить</w:t>
            </w:r>
            <w:r w:rsidR="003B0645" w:rsidRPr="003B0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BAC" w:rsidTr="00F66BAC">
        <w:tc>
          <w:tcPr>
            <w:tcW w:w="426" w:type="dxa"/>
          </w:tcPr>
          <w:p w:rsidR="00F66BAC" w:rsidRPr="003B0645" w:rsidRDefault="00F66BAC" w:rsidP="003B06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6BAC" w:rsidRPr="003B0645" w:rsidRDefault="003B0645" w:rsidP="003B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0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66BAC" w:rsidRPr="00F3670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r w:rsidR="00F3670B" w:rsidRPr="00F3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70B">
              <w:rPr>
                <w:rFonts w:ascii="Times New Roman" w:hAnsi="Times New Roman" w:cs="Times New Roman"/>
                <w:sz w:val="24"/>
                <w:szCs w:val="24"/>
              </w:rPr>
              <w:t>(выполнить домашнее задание до 17.04)</w:t>
            </w:r>
          </w:p>
        </w:tc>
        <w:tc>
          <w:tcPr>
            <w:tcW w:w="4819" w:type="dxa"/>
          </w:tcPr>
          <w:p w:rsidR="003B0645" w:rsidRPr="003B0645" w:rsidRDefault="00D1500D" w:rsidP="003B0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С. Я. Маршак. Пьеса-сказка «Двенадцать ме</w:t>
            </w:r>
            <w:r w:rsidRPr="003B06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сяцев». </w:t>
            </w:r>
          </w:p>
          <w:p w:rsidR="003B0645" w:rsidRPr="003B0645" w:rsidRDefault="003B0645" w:rsidP="003B0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Выразительное (инсценированное)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чтение пьесы</w:t>
            </w:r>
          </w:p>
          <w:p w:rsidR="00F66BAC" w:rsidRPr="003B0645" w:rsidRDefault="00F66BAC" w:rsidP="003B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0645" w:rsidRPr="003B0645" w:rsidRDefault="003B0645" w:rsidP="003B06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3B0645" w:rsidRPr="003B0645" w:rsidRDefault="003B0645" w:rsidP="003B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короткое сообщение </w:t>
            </w:r>
            <w:r w:rsidRPr="003B06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одну из тем</w:t>
            </w:r>
            <w:r w:rsidRPr="003B06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00D" w:rsidRPr="003B0645" w:rsidRDefault="003B0645" w:rsidP="003B064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  <w:r w:rsidR="00D1500D" w:rsidRPr="003B06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«Падчерица и королева» в пьесе сказке С.Я. Маршака «Двенадцать месяцев»;</w:t>
            </w:r>
          </w:p>
          <w:p w:rsidR="00D1500D" w:rsidRPr="003B0645" w:rsidRDefault="00D1500D" w:rsidP="003B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0D" w:rsidRPr="003B0645" w:rsidRDefault="003B0645" w:rsidP="003B064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  <w:r w:rsidR="00D1500D" w:rsidRPr="003B06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«Добро и зло в сказке С.Я. Маршака « Двенадцать месяцев»;</w:t>
            </w:r>
          </w:p>
          <w:p w:rsidR="00D1500D" w:rsidRPr="003B0645" w:rsidRDefault="00D1500D" w:rsidP="003B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AC" w:rsidRPr="003B0645" w:rsidRDefault="003B0645" w:rsidP="003B064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</w:t>
            </w:r>
            <w:r w:rsidR="00D1500D" w:rsidRPr="003B064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 Пьеса С.Я. Маршака «Двенадцать месяцев» и народные сказки».</w:t>
            </w:r>
          </w:p>
          <w:p w:rsidR="003B0645" w:rsidRPr="003B0645" w:rsidRDefault="003B0645" w:rsidP="003B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45" w:rsidRPr="003B0645" w:rsidRDefault="003B0645" w:rsidP="003B06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06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Опрос будет проходить выборочно по телефону.</w:t>
            </w:r>
          </w:p>
        </w:tc>
      </w:tr>
    </w:tbl>
    <w:p w:rsidR="00F66BAC" w:rsidRDefault="00F66BAC" w:rsidP="00F66B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316" w:rsidRDefault="00A31316"/>
    <w:sectPr w:rsidR="00A31316" w:rsidSect="00A3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AC"/>
    <w:rsid w:val="003B0645"/>
    <w:rsid w:val="00A31316"/>
    <w:rsid w:val="00D1500D"/>
    <w:rsid w:val="00F3670B"/>
    <w:rsid w:val="00F6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2020-04-12T19:59:00Z</dcterms:created>
  <dcterms:modified xsi:type="dcterms:W3CDTF">2020-04-12T20:36:00Z</dcterms:modified>
</cp:coreProperties>
</file>