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94"/>
        <w:gridCol w:w="1908"/>
        <w:gridCol w:w="6769"/>
      </w:tblGrid>
      <w:tr w:rsidR="00DB619D" w:rsidTr="007235DD">
        <w:tc>
          <w:tcPr>
            <w:tcW w:w="894" w:type="dxa"/>
          </w:tcPr>
          <w:p w:rsidR="00DB619D" w:rsidRPr="00DB619D" w:rsidRDefault="00DB619D" w:rsidP="00DB619D">
            <w:pPr>
              <w:jc w:val="center"/>
              <w:rPr>
                <w:b/>
                <w:sz w:val="28"/>
              </w:rPr>
            </w:pPr>
            <w:r w:rsidRPr="00DB619D">
              <w:rPr>
                <w:b/>
                <w:sz w:val="28"/>
              </w:rPr>
              <w:t>Класс</w:t>
            </w:r>
          </w:p>
        </w:tc>
        <w:tc>
          <w:tcPr>
            <w:tcW w:w="1908" w:type="dxa"/>
          </w:tcPr>
          <w:p w:rsidR="00DB619D" w:rsidRPr="00DB619D" w:rsidRDefault="00DB619D" w:rsidP="00DB619D">
            <w:pPr>
              <w:jc w:val="center"/>
              <w:rPr>
                <w:b/>
                <w:sz w:val="28"/>
              </w:rPr>
            </w:pPr>
            <w:r w:rsidRPr="00DB619D">
              <w:rPr>
                <w:b/>
                <w:sz w:val="28"/>
              </w:rPr>
              <w:t>Предмет</w:t>
            </w:r>
          </w:p>
        </w:tc>
        <w:tc>
          <w:tcPr>
            <w:tcW w:w="6769" w:type="dxa"/>
          </w:tcPr>
          <w:p w:rsidR="00DB619D" w:rsidRPr="00DB619D" w:rsidRDefault="00DB619D" w:rsidP="00DB619D">
            <w:pPr>
              <w:jc w:val="center"/>
              <w:rPr>
                <w:b/>
                <w:sz w:val="28"/>
              </w:rPr>
            </w:pPr>
            <w:r w:rsidRPr="00DB619D">
              <w:rPr>
                <w:b/>
                <w:sz w:val="28"/>
              </w:rPr>
              <w:t>Задание</w:t>
            </w:r>
          </w:p>
        </w:tc>
      </w:tr>
      <w:tr w:rsidR="00DB619D" w:rsidTr="007235DD">
        <w:tc>
          <w:tcPr>
            <w:tcW w:w="894" w:type="dxa"/>
          </w:tcPr>
          <w:p w:rsidR="00DB619D" w:rsidRPr="007235DD" w:rsidRDefault="00DB619D" w:rsidP="00DB619D">
            <w:pPr>
              <w:jc w:val="both"/>
              <w:rPr>
                <w:rFonts w:cstheme="minorHAnsi"/>
                <w:sz w:val="28"/>
                <w:szCs w:val="28"/>
              </w:rPr>
            </w:pPr>
            <w:r w:rsidRPr="007235DD">
              <w:rPr>
                <w:rFonts w:cstheme="minorHAnsi"/>
                <w:sz w:val="28"/>
                <w:szCs w:val="28"/>
              </w:rPr>
              <w:t>6Б</w:t>
            </w:r>
          </w:p>
        </w:tc>
        <w:tc>
          <w:tcPr>
            <w:tcW w:w="1908" w:type="dxa"/>
          </w:tcPr>
          <w:p w:rsidR="00DB619D" w:rsidRPr="007235DD" w:rsidRDefault="00DB619D" w:rsidP="00DB619D">
            <w:pPr>
              <w:jc w:val="both"/>
              <w:rPr>
                <w:rFonts w:cstheme="minorHAnsi"/>
                <w:sz w:val="28"/>
                <w:szCs w:val="28"/>
              </w:rPr>
            </w:pPr>
            <w:r w:rsidRPr="007235DD">
              <w:rPr>
                <w:rFonts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6769" w:type="dxa"/>
          </w:tcPr>
          <w:p w:rsidR="00DB619D" w:rsidRPr="007235DD" w:rsidRDefault="00C74C9E" w:rsidP="00DB619D">
            <w:pPr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 w:rsidRPr="007235DD">
              <w:rPr>
                <w:rFonts w:cstheme="minorHAnsi"/>
                <w:sz w:val="28"/>
                <w:szCs w:val="28"/>
              </w:rPr>
              <w:t>Стр. 105-106 правила прочитать, ранжировать, определения выучить. Упр. 615 – все задания (во втором морфологический разбор одного прилагательного). Стр. 109 – прочитать, упр. 619 (по заданиям)</w:t>
            </w:r>
            <w:r w:rsidRPr="007235DD">
              <w:rPr>
                <w:rFonts w:cstheme="minorHAnsi"/>
                <w:sz w:val="28"/>
                <w:szCs w:val="28"/>
                <w:lang w:val="en-US"/>
              </w:rPr>
              <w:t>.</w:t>
            </w:r>
          </w:p>
          <w:p w:rsidR="00153423" w:rsidRPr="007235DD" w:rsidRDefault="00153423" w:rsidP="00DB619D">
            <w:pPr>
              <w:jc w:val="both"/>
              <w:rPr>
                <w:rFonts w:cstheme="minorHAnsi"/>
                <w:sz w:val="28"/>
                <w:szCs w:val="28"/>
              </w:rPr>
            </w:pPr>
            <w:r w:rsidRPr="007235DD">
              <w:rPr>
                <w:rFonts w:cstheme="minorHAnsi"/>
                <w:b/>
                <w:sz w:val="28"/>
                <w:szCs w:val="28"/>
              </w:rPr>
              <w:t>Электронная почта</w:t>
            </w:r>
            <w:r w:rsidRPr="007235DD">
              <w:rPr>
                <w:rFonts w:cstheme="minorHAnsi"/>
                <w:sz w:val="28"/>
                <w:szCs w:val="28"/>
              </w:rPr>
              <w:t xml:space="preserve">: </w:t>
            </w:r>
            <w:r w:rsidRPr="007235DD">
              <w:rPr>
                <w:rFonts w:cstheme="minorHAnsi"/>
                <w:color w:val="005BD1"/>
                <w:sz w:val="28"/>
                <w:szCs w:val="28"/>
                <w:shd w:val="clear" w:color="auto" w:fill="FFFFFF"/>
              </w:rPr>
              <w:t>allochka.belyakova.2018@mail.ru</w:t>
            </w:r>
          </w:p>
        </w:tc>
      </w:tr>
      <w:tr w:rsidR="007D5301" w:rsidTr="007235DD">
        <w:tc>
          <w:tcPr>
            <w:tcW w:w="894" w:type="dxa"/>
          </w:tcPr>
          <w:p w:rsidR="007D5301" w:rsidRPr="007235DD" w:rsidRDefault="007D5301" w:rsidP="00DB619D">
            <w:pPr>
              <w:jc w:val="both"/>
              <w:rPr>
                <w:rFonts w:cstheme="minorHAnsi"/>
                <w:sz w:val="28"/>
                <w:szCs w:val="28"/>
              </w:rPr>
            </w:pPr>
            <w:r w:rsidRPr="007235DD">
              <w:rPr>
                <w:rFonts w:cstheme="minorHAnsi"/>
                <w:sz w:val="28"/>
                <w:szCs w:val="28"/>
                <w:lang w:val="en-US"/>
              </w:rPr>
              <w:t>11</w:t>
            </w:r>
            <w:r w:rsidRPr="007235DD">
              <w:rPr>
                <w:rFonts w:cstheme="minorHAnsi"/>
                <w:sz w:val="28"/>
                <w:szCs w:val="28"/>
              </w:rPr>
              <w:t>А</w:t>
            </w:r>
          </w:p>
        </w:tc>
        <w:tc>
          <w:tcPr>
            <w:tcW w:w="1908" w:type="dxa"/>
            <w:vMerge w:val="restart"/>
          </w:tcPr>
          <w:p w:rsidR="007D5301" w:rsidRPr="007235DD" w:rsidRDefault="007D5301" w:rsidP="007D530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7D5301" w:rsidRPr="007235DD" w:rsidRDefault="007D5301" w:rsidP="007D530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7D5301" w:rsidRPr="007235DD" w:rsidRDefault="007D5301" w:rsidP="007D530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7D5301" w:rsidRPr="007235DD" w:rsidRDefault="007D5301" w:rsidP="007D530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7D5301" w:rsidRPr="007235DD" w:rsidRDefault="007D5301" w:rsidP="007D530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235DD">
              <w:rPr>
                <w:rFonts w:cstheme="minorHAnsi"/>
                <w:sz w:val="28"/>
                <w:szCs w:val="28"/>
              </w:rPr>
              <w:t>Литература (ЕГЭ)</w:t>
            </w:r>
          </w:p>
        </w:tc>
        <w:tc>
          <w:tcPr>
            <w:tcW w:w="6769" w:type="dxa"/>
          </w:tcPr>
          <w:p w:rsidR="007D5301" w:rsidRPr="007235DD" w:rsidRDefault="007D5301" w:rsidP="00153423">
            <w:pPr>
              <w:jc w:val="both"/>
              <w:rPr>
                <w:rFonts w:cstheme="minorHAnsi"/>
                <w:sz w:val="28"/>
                <w:szCs w:val="28"/>
              </w:rPr>
            </w:pPr>
            <w:r w:rsidRPr="007235DD">
              <w:rPr>
                <w:rFonts w:cstheme="minorHAnsi"/>
                <w:sz w:val="28"/>
                <w:szCs w:val="28"/>
              </w:rPr>
              <w:t>З. 24, 26 сборник Симаковой со стр. 405-414 учить, в тетрадь определения + 1 пример на средство выразительности, стр. 414-415, 418-420 (задания по тексту 1) – сделать в пособии, прислать в виде фото + стр. 420-424.</w:t>
            </w:r>
          </w:p>
          <w:p w:rsidR="007D5301" w:rsidRPr="007235DD" w:rsidRDefault="007D5301" w:rsidP="00153423">
            <w:pPr>
              <w:jc w:val="both"/>
              <w:rPr>
                <w:rFonts w:cstheme="minorHAnsi"/>
                <w:sz w:val="28"/>
                <w:szCs w:val="28"/>
              </w:rPr>
            </w:pPr>
            <w:r w:rsidRPr="007235DD">
              <w:rPr>
                <w:rFonts w:cstheme="minorHAnsi"/>
                <w:b/>
                <w:sz w:val="28"/>
                <w:szCs w:val="28"/>
              </w:rPr>
              <w:t>Электронная почта</w:t>
            </w:r>
            <w:r w:rsidRPr="007235DD">
              <w:rPr>
                <w:rFonts w:cstheme="minorHAnsi"/>
                <w:sz w:val="28"/>
                <w:szCs w:val="28"/>
              </w:rPr>
              <w:t xml:space="preserve">: </w:t>
            </w:r>
            <w:r w:rsidRPr="007235DD">
              <w:rPr>
                <w:rFonts w:cstheme="minorHAnsi"/>
                <w:color w:val="005BD1"/>
                <w:sz w:val="28"/>
                <w:szCs w:val="28"/>
                <w:shd w:val="clear" w:color="auto" w:fill="FFFFFF"/>
              </w:rPr>
              <w:t>allochka.belyakova.2018@mail.ru</w:t>
            </w:r>
          </w:p>
        </w:tc>
      </w:tr>
      <w:tr w:rsidR="007D5301" w:rsidTr="007235DD">
        <w:tc>
          <w:tcPr>
            <w:tcW w:w="894" w:type="dxa"/>
          </w:tcPr>
          <w:p w:rsidR="007D5301" w:rsidRPr="007235DD" w:rsidRDefault="007D5301" w:rsidP="00DB619D">
            <w:pPr>
              <w:jc w:val="both"/>
              <w:rPr>
                <w:rFonts w:cstheme="minorHAnsi"/>
                <w:sz w:val="28"/>
                <w:szCs w:val="28"/>
              </w:rPr>
            </w:pPr>
            <w:r w:rsidRPr="007235DD">
              <w:rPr>
                <w:rFonts w:cstheme="minorHAnsi"/>
                <w:sz w:val="28"/>
                <w:szCs w:val="28"/>
              </w:rPr>
              <w:t>11Б</w:t>
            </w:r>
          </w:p>
        </w:tc>
        <w:tc>
          <w:tcPr>
            <w:tcW w:w="1908" w:type="dxa"/>
            <w:vMerge/>
          </w:tcPr>
          <w:p w:rsidR="007D5301" w:rsidRPr="007235DD" w:rsidRDefault="007D5301" w:rsidP="00DB619D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69" w:type="dxa"/>
          </w:tcPr>
          <w:p w:rsidR="007D5301" w:rsidRPr="007235DD" w:rsidRDefault="007D5301" w:rsidP="00DB619D">
            <w:pPr>
              <w:jc w:val="both"/>
              <w:rPr>
                <w:rFonts w:cstheme="minorHAnsi"/>
                <w:sz w:val="28"/>
                <w:szCs w:val="28"/>
              </w:rPr>
            </w:pPr>
            <w:r w:rsidRPr="007235DD">
              <w:rPr>
                <w:rFonts w:cstheme="minorHAnsi"/>
                <w:sz w:val="28"/>
                <w:szCs w:val="28"/>
              </w:rPr>
              <w:t>Сборник Симаковой стр. 416-418 додела</w:t>
            </w:r>
            <w:r w:rsidR="007235DD" w:rsidRPr="007235DD">
              <w:rPr>
                <w:rFonts w:cstheme="minorHAnsi"/>
                <w:sz w:val="28"/>
                <w:szCs w:val="28"/>
              </w:rPr>
              <w:t>ть тест, стр. 420-424 выполнить</w:t>
            </w:r>
            <w:r w:rsidRPr="007235DD">
              <w:rPr>
                <w:rFonts w:cstheme="minorHAnsi"/>
                <w:sz w:val="28"/>
                <w:szCs w:val="28"/>
              </w:rPr>
              <w:t>.</w:t>
            </w:r>
          </w:p>
          <w:p w:rsidR="007235DD" w:rsidRPr="007235DD" w:rsidRDefault="007235DD" w:rsidP="00DB619D">
            <w:pPr>
              <w:jc w:val="both"/>
              <w:rPr>
                <w:rFonts w:cstheme="minorHAnsi"/>
                <w:sz w:val="28"/>
                <w:szCs w:val="28"/>
              </w:rPr>
            </w:pPr>
            <w:r w:rsidRPr="007235DD">
              <w:rPr>
                <w:rFonts w:cstheme="minorHAnsi"/>
                <w:b/>
                <w:sz w:val="28"/>
                <w:szCs w:val="28"/>
              </w:rPr>
              <w:t>Электронная почта</w:t>
            </w:r>
            <w:r w:rsidRPr="007235DD">
              <w:rPr>
                <w:rFonts w:cstheme="minorHAnsi"/>
                <w:sz w:val="28"/>
                <w:szCs w:val="28"/>
              </w:rPr>
              <w:t xml:space="preserve">: </w:t>
            </w:r>
            <w:r w:rsidRPr="007235DD">
              <w:rPr>
                <w:rFonts w:cstheme="minorHAnsi"/>
                <w:color w:val="005BD1"/>
                <w:sz w:val="28"/>
                <w:szCs w:val="28"/>
                <w:shd w:val="clear" w:color="auto" w:fill="FFFFFF"/>
              </w:rPr>
              <w:t>allochka.belyakova.2018@mail.ru</w:t>
            </w:r>
          </w:p>
        </w:tc>
      </w:tr>
      <w:tr w:rsidR="007D5301" w:rsidTr="007235DD">
        <w:tc>
          <w:tcPr>
            <w:tcW w:w="894" w:type="dxa"/>
          </w:tcPr>
          <w:p w:rsidR="007D5301" w:rsidRPr="007235DD" w:rsidRDefault="007D5301" w:rsidP="00DB619D">
            <w:pPr>
              <w:jc w:val="both"/>
              <w:rPr>
                <w:rFonts w:cstheme="minorHAnsi"/>
                <w:sz w:val="28"/>
                <w:szCs w:val="28"/>
              </w:rPr>
            </w:pPr>
            <w:r w:rsidRPr="007235DD">
              <w:rPr>
                <w:rFonts w:cstheme="minorHAnsi"/>
                <w:sz w:val="28"/>
                <w:szCs w:val="28"/>
              </w:rPr>
              <w:t>11А, 11Б</w:t>
            </w:r>
          </w:p>
        </w:tc>
        <w:tc>
          <w:tcPr>
            <w:tcW w:w="1908" w:type="dxa"/>
            <w:vMerge/>
          </w:tcPr>
          <w:p w:rsidR="007D5301" w:rsidRPr="007235DD" w:rsidRDefault="007D5301" w:rsidP="00DB619D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69" w:type="dxa"/>
          </w:tcPr>
          <w:p w:rsidR="007D5301" w:rsidRPr="007235DD" w:rsidRDefault="007D5301" w:rsidP="00DB619D">
            <w:pPr>
              <w:jc w:val="both"/>
              <w:rPr>
                <w:rFonts w:cstheme="minorHAnsi"/>
                <w:sz w:val="28"/>
                <w:szCs w:val="28"/>
              </w:rPr>
            </w:pPr>
            <w:r w:rsidRPr="007235DD">
              <w:rPr>
                <w:rFonts w:cstheme="minorHAnsi"/>
                <w:sz w:val="28"/>
                <w:szCs w:val="28"/>
              </w:rPr>
              <w:t xml:space="preserve">В сборнике Симаковой стр. 454-457 прочитать, ранжировать </w:t>
            </w:r>
            <w:proofErr w:type="spellStart"/>
            <w:r w:rsidRPr="007235DD">
              <w:rPr>
                <w:rFonts w:cstheme="minorHAnsi"/>
                <w:sz w:val="28"/>
                <w:szCs w:val="28"/>
              </w:rPr>
              <w:t>з</w:t>
            </w:r>
            <w:proofErr w:type="spellEnd"/>
            <w:r w:rsidRPr="007235DD">
              <w:rPr>
                <w:rFonts w:cstheme="minorHAnsi"/>
                <w:sz w:val="28"/>
                <w:szCs w:val="28"/>
              </w:rPr>
              <w:t xml:space="preserve">. 13 или </w:t>
            </w:r>
            <w:proofErr w:type="spellStart"/>
            <w:r w:rsidRPr="007235DD">
              <w:rPr>
                <w:rFonts w:cstheme="minorHAnsi"/>
                <w:sz w:val="28"/>
                <w:szCs w:val="28"/>
              </w:rPr>
              <w:t>з</w:t>
            </w:r>
            <w:proofErr w:type="spellEnd"/>
            <w:r w:rsidRPr="007235DD">
              <w:rPr>
                <w:rFonts w:cstheme="minorHAnsi"/>
                <w:sz w:val="28"/>
                <w:szCs w:val="28"/>
              </w:rPr>
              <w:t xml:space="preserve">. 14, стр. 458-463 ранжировать </w:t>
            </w:r>
            <w:proofErr w:type="spellStart"/>
            <w:r w:rsidRPr="007235DD">
              <w:rPr>
                <w:rFonts w:cstheme="minorHAnsi"/>
                <w:sz w:val="28"/>
                <w:szCs w:val="28"/>
              </w:rPr>
              <w:t>з</w:t>
            </w:r>
            <w:proofErr w:type="spellEnd"/>
            <w:r w:rsidRPr="007235DD">
              <w:rPr>
                <w:rFonts w:cstheme="minorHAnsi"/>
                <w:sz w:val="28"/>
                <w:szCs w:val="28"/>
              </w:rPr>
              <w:t xml:space="preserve">. 15 или </w:t>
            </w:r>
            <w:proofErr w:type="spellStart"/>
            <w:r w:rsidRPr="007235DD">
              <w:rPr>
                <w:rFonts w:cstheme="minorHAnsi"/>
                <w:sz w:val="28"/>
                <w:szCs w:val="28"/>
              </w:rPr>
              <w:t>з</w:t>
            </w:r>
            <w:proofErr w:type="spellEnd"/>
            <w:r w:rsidRPr="007235DD">
              <w:rPr>
                <w:rFonts w:cstheme="minorHAnsi"/>
                <w:sz w:val="28"/>
                <w:szCs w:val="28"/>
              </w:rPr>
              <w:t>. 16 (на выбор)</w:t>
            </w:r>
            <w:r w:rsidR="007235DD" w:rsidRPr="007235DD"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:rsidR="003F5CEF" w:rsidRDefault="003F5CEF" w:rsidP="00DB619D">
      <w:pPr>
        <w:jc w:val="both"/>
      </w:pPr>
    </w:p>
    <w:sectPr w:rsidR="003F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19D"/>
    <w:rsid w:val="00153423"/>
    <w:rsid w:val="003F5CEF"/>
    <w:rsid w:val="007235DD"/>
    <w:rsid w:val="007D5301"/>
    <w:rsid w:val="00C74C9E"/>
    <w:rsid w:val="00DB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2020-05-13T08:29:00Z</dcterms:created>
  <dcterms:modified xsi:type="dcterms:W3CDTF">2020-05-13T08:48:00Z</dcterms:modified>
</cp:coreProperties>
</file>