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A535AC">
        <w:rPr>
          <w:rFonts w:ascii="Times New Roman" w:hAnsi="Times New Roman" w:cs="Times New Roman"/>
          <w:sz w:val="28"/>
          <w:szCs w:val="28"/>
        </w:rPr>
        <w:t xml:space="preserve">  13.05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.2020, среда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AB7053" w:rsidRPr="00D30982" w:rsidRDefault="007B619B" w:rsidP="00EC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103: изучение теоретического материала по теме «Имя прилагательное» (стр. 280-282). Упр. 793, 795. Материал для записи в тетрадь для схем будет прислан отдельно.</w:t>
            </w:r>
          </w:p>
        </w:tc>
      </w:tr>
      <w:tr w:rsidR="00EC08D4" w:rsidTr="004D26E7">
        <w:tc>
          <w:tcPr>
            <w:tcW w:w="1603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7B619B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C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4" w:type="dxa"/>
          </w:tcPr>
          <w:p w:rsidR="00EC08D4" w:rsidRDefault="007B619B" w:rsidP="00A5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41: изучение теоретического материала и запись в тетрадь для схем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355 устно, письменно задание №2, 356 по заданию в учебнике</w:t>
            </w:r>
            <w:r w:rsidR="00A535AC">
              <w:rPr>
                <w:rFonts w:ascii="Times New Roman" w:hAnsi="Times New Roman" w:cs="Times New Roman"/>
                <w:sz w:val="28"/>
                <w:szCs w:val="28"/>
              </w:rPr>
              <w:t>, упр.357 – письменный ответ на первый вопрос (текст не переписывать), 360 (задание №1)</w:t>
            </w:r>
          </w:p>
        </w:tc>
      </w:tr>
    </w:tbl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1478C2"/>
    <w:rsid w:val="00224F87"/>
    <w:rsid w:val="003165E1"/>
    <w:rsid w:val="00466A66"/>
    <w:rsid w:val="007B619B"/>
    <w:rsid w:val="008E09C6"/>
    <w:rsid w:val="009B5E69"/>
    <w:rsid w:val="00A535AC"/>
    <w:rsid w:val="00AB7053"/>
    <w:rsid w:val="00B52A21"/>
    <w:rsid w:val="00B63AF4"/>
    <w:rsid w:val="00D30982"/>
    <w:rsid w:val="00EC08D4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2020-05-12T04:41:00Z</dcterms:created>
  <dcterms:modified xsi:type="dcterms:W3CDTF">2020-05-12T04:41:00Z</dcterms:modified>
</cp:coreProperties>
</file>