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FF" w:rsidRDefault="002F10FF" w:rsidP="002F10FF">
      <w:pPr>
        <w:pStyle w:val="a4"/>
        <w:tabs>
          <w:tab w:val="left" w:pos="150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Денисова Е.В.</w:t>
      </w:r>
    </w:p>
    <w:p w:rsidR="002F10FF" w:rsidRDefault="002F10FF" w:rsidP="002F10FF">
      <w:pPr>
        <w:pStyle w:val="a4"/>
        <w:tabs>
          <w:tab w:val="left" w:pos="150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10FF" w:rsidRDefault="002F10FF" w:rsidP="002F10FF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12 мая 2020.</w:t>
      </w:r>
    </w:p>
    <w:p w:rsidR="002F10FF" w:rsidRDefault="002F10FF" w:rsidP="002F10FF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12B5" w:rsidRDefault="00BB12B5" w:rsidP="002F10FF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здравствуйте, отдохнули, продолжаем учиться.</w:t>
      </w:r>
    </w:p>
    <w:p w:rsidR="00BB12B5" w:rsidRDefault="00BB12B5" w:rsidP="00BB12B5">
      <w:pPr>
        <w:pStyle w:val="a4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 w:rsidRPr="00D54567"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</w:p>
    <w:p w:rsidR="00BB12B5" w:rsidRDefault="00BB12B5" w:rsidP="00BB12B5">
      <w:pPr>
        <w:pStyle w:val="a4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Убедительная просьба работы раньше даты 12 мая не присылать.</w:t>
      </w:r>
    </w:p>
    <w:p w:rsidR="00BB12B5" w:rsidRDefault="00BB12B5" w:rsidP="00BB12B5">
      <w:pPr>
        <w:pStyle w:val="a4"/>
        <w:rPr>
          <w:rFonts w:ascii="Times New Roman" w:hAnsi="Times New Roman" w:cs="Times New Roman"/>
          <w:color w:val="333333"/>
          <w:sz w:val="36"/>
          <w:szCs w:val="36"/>
        </w:rPr>
      </w:pPr>
    </w:p>
    <w:p w:rsidR="00BB12B5" w:rsidRDefault="00BB12B5" w:rsidP="00BB12B5">
      <w:pPr>
        <w:pStyle w:val="a4"/>
        <w:rPr>
          <w:rFonts w:ascii="Times New Roman" w:hAnsi="Times New Roman" w:cs="Times New Roman"/>
          <w:color w:val="333333"/>
          <w:sz w:val="36"/>
          <w:szCs w:val="36"/>
        </w:rPr>
      </w:pPr>
    </w:p>
    <w:p w:rsidR="00BB12B5" w:rsidRDefault="00BB12B5" w:rsidP="00BB12B5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12B5">
        <w:rPr>
          <w:rFonts w:ascii="Times New Roman" w:hAnsi="Times New Roman" w:cs="Times New Roman"/>
          <w:b/>
          <w:sz w:val="36"/>
          <w:szCs w:val="36"/>
          <w:u w:val="single"/>
        </w:rPr>
        <w:t>6в класс</w:t>
      </w:r>
    </w:p>
    <w:p w:rsidR="00BB12B5" w:rsidRDefault="00EC5CF5" w:rsidP="00BB12B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Начинаем повторение.</w:t>
      </w:r>
    </w:p>
    <w:p w:rsidR="0040100A" w:rsidRDefault="0040100A" w:rsidP="00BB12B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Решить номера 97,99. </w:t>
      </w:r>
    </w:p>
    <w:p w:rsidR="0040100A" w:rsidRDefault="0040100A" w:rsidP="004010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Задачу решаем с условием.</w:t>
      </w:r>
    </w:p>
    <w:p w:rsidR="00EC5CF5" w:rsidRDefault="0040100A" w:rsidP="004010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 примеров  по действиям</w:t>
      </w:r>
      <w:r w:rsidR="003E4324">
        <w:rPr>
          <w:rFonts w:ascii="Times New Roman" w:hAnsi="Times New Roman" w:cs="Times New Roman"/>
          <w:sz w:val="36"/>
          <w:szCs w:val="36"/>
        </w:rPr>
        <w:t xml:space="preserve"> и в столбик.</w:t>
      </w:r>
    </w:p>
    <w:p w:rsidR="0040100A" w:rsidRDefault="0040100A" w:rsidP="0040100A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</w:p>
    <w:p w:rsidR="0040100A" w:rsidRDefault="0040100A" w:rsidP="0040100A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</w:p>
    <w:p w:rsidR="0040100A" w:rsidRDefault="0040100A" w:rsidP="0040100A">
      <w:pPr>
        <w:pStyle w:val="a4"/>
        <w:ind w:left="10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100A">
        <w:rPr>
          <w:rFonts w:ascii="Times New Roman" w:hAnsi="Times New Roman" w:cs="Times New Roman"/>
          <w:b/>
          <w:sz w:val="36"/>
          <w:szCs w:val="36"/>
          <w:u w:val="single"/>
        </w:rPr>
        <w:t>7а класс</w:t>
      </w:r>
    </w:p>
    <w:p w:rsidR="0040100A" w:rsidRDefault="0040100A" w:rsidP="0040100A">
      <w:pPr>
        <w:pStyle w:val="a4"/>
        <w:ind w:left="10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0100A" w:rsidRDefault="0040100A" w:rsidP="0040100A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Алгебра. </w:t>
      </w:r>
    </w:p>
    <w:p w:rsidR="00D70C9A" w:rsidRDefault="00D70C9A" w:rsidP="0040100A">
      <w:pPr>
        <w:pStyle w:val="a4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Повторение. Решить уравнение.</w:t>
      </w:r>
    </w:p>
    <w:p w:rsidR="00D70C9A" w:rsidRDefault="00D70C9A" w:rsidP="00D70C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2х +5(2х-4)=23-5х</w:t>
      </w:r>
    </w:p>
    <w:p w:rsidR="00D70C9A" w:rsidRDefault="00D70C9A" w:rsidP="00D70C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</w:t>
      </w:r>
      <w:proofErr w:type="spellStart"/>
      <w:r>
        <w:rPr>
          <w:rFonts w:ascii="Times New Roman" w:hAnsi="Times New Roman" w:cs="Times New Roman"/>
          <w:sz w:val="36"/>
          <w:szCs w:val="36"/>
        </w:rPr>
        <w:t>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2(2,5 -1,5х) = -8х</w:t>
      </w:r>
    </w:p>
    <w:p w:rsidR="00D70C9A" w:rsidRDefault="00D70C9A" w:rsidP="00D70C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3х+ 7(х-2) – 12=-4(2,5 +0,5х)</w:t>
      </w:r>
    </w:p>
    <w:p w:rsidR="00D70C9A" w:rsidRPr="007A067A" w:rsidRDefault="007A067A" w:rsidP="00D70C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112F0">
        <w:rPr>
          <w:rFonts w:eastAsiaTheme="minorEastAsia"/>
          <w:sz w:val="24"/>
          <w:szCs w:val="20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0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20"/>
              </w:rPr>
              <m:t>+3</m:t>
            </m:r>
          </m:num>
          <m:den>
            <m:r>
              <w:rPr>
                <w:rFonts w:ascii="Cambria Math" w:eastAsiaTheme="minorEastAsia" w:hAnsi="Cambria Math"/>
                <w:sz w:val="32"/>
                <w:szCs w:val="20"/>
              </w:rPr>
              <m:t>12</m:t>
            </m:r>
          </m:den>
        </m:f>
      </m:oMath>
      <w:r w:rsidRPr="00A112F0">
        <w:rPr>
          <w:rFonts w:eastAsiaTheme="minorEastAsia"/>
          <w:sz w:val="32"/>
          <w:szCs w:val="20"/>
        </w:rPr>
        <w:t xml:space="preserve"> –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0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20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32"/>
                <w:szCs w:val="20"/>
              </w:rPr>
              <m:t>4</m:t>
            </m:r>
          </m:den>
        </m:f>
      </m:oMath>
      <w:r w:rsidRPr="00A112F0">
        <w:rPr>
          <w:rFonts w:eastAsiaTheme="minorEastAsia"/>
          <w:sz w:val="32"/>
          <w:szCs w:val="20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0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20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2"/>
                <w:szCs w:val="20"/>
              </w:rPr>
              <m:t>6</m:t>
            </m:r>
          </m:den>
        </m:f>
      </m:oMath>
      <w:proofErr w:type="gramEnd"/>
    </w:p>
    <w:p w:rsidR="007A067A" w:rsidRPr="007A067A" w:rsidRDefault="007A067A" w:rsidP="007A067A">
      <w:pPr>
        <w:pStyle w:val="a4"/>
        <w:numPr>
          <w:ilvl w:val="0"/>
          <w:numId w:val="2"/>
        </w:numPr>
        <w:rPr>
          <w:rFonts w:eastAsiaTheme="minorEastAsia" w:cs="Arial"/>
          <w:sz w:val="36"/>
          <w:szCs w:val="36"/>
        </w:rPr>
      </w:pPr>
      <w:r w:rsidRPr="007A067A">
        <w:rPr>
          <w:rFonts w:eastAsiaTheme="minorEastAsia" w:cs="Arial"/>
          <w:sz w:val="36"/>
          <w:szCs w:val="36"/>
        </w:rPr>
        <w:t>(</w:t>
      </w:r>
      <w:r w:rsidRPr="007A067A">
        <w:rPr>
          <w:rFonts w:eastAsiaTheme="minorEastAsia" w:cs="Arial"/>
          <w:sz w:val="36"/>
          <w:szCs w:val="36"/>
          <w:lang w:val="en-US"/>
        </w:rPr>
        <w:t>y</w:t>
      </w:r>
      <w:r w:rsidRPr="007A067A">
        <w:rPr>
          <w:rFonts w:ascii="Arial" w:eastAsiaTheme="minorEastAsia" w:hAnsi="Arial" w:cs="Arial"/>
          <w:sz w:val="36"/>
          <w:szCs w:val="36"/>
        </w:rPr>
        <w:t>²</w:t>
      </w:r>
      <w:r w:rsidRPr="007A067A">
        <w:rPr>
          <w:rFonts w:eastAsiaTheme="minorEastAsia" w:cs="Arial"/>
          <w:sz w:val="36"/>
          <w:szCs w:val="36"/>
        </w:rPr>
        <w:t>+4</w:t>
      </w:r>
      <w:r w:rsidRPr="007A067A">
        <w:rPr>
          <w:rFonts w:eastAsiaTheme="minorEastAsia" w:cs="Arial"/>
          <w:sz w:val="36"/>
          <w:szCs w:val="36"/>
          <w:lang w:val="en-US"/>
        </w:rPr>
        <w:t>y</w:t>
      </w:r>
      <w:r w:rsidRPr="007A067A">
        <w:rPr>
          <w:rFonts w:eastAsiaTheme="minorEastAsia" w:cs="Arial"/>
          <w:sz w:val="36"/>
          <w:szCs w:val="36"/>
        </w:rPr>
        <w:t>-9)-(8</w:t>
      </w:r>
      <w:r w:rsidRPr="007A067A">
        <w:rPr>
          <w:rFonts w:eastAsiaTheme="minorEastAsia" w:cs="Arial"/>
          <w:sz w:val="36"/>
          <w:szCs w:val="36"/>
          <w:lang w:val="en-US"/>
        </w:rPr>
        <w:t>y</w:t>
      </w:r>
      <w:r w:rsidRPr="007A067A">
        <w:rPr>
          <w:rFonts w:ascii="Arial" w:eastAsiaTheme="minorEastAsia" w:hAnsi="Arial" w:cs="Arial"/>
          <w:sz w:val="36"/>
          <w:szCs w:val="36"/>
        </w:rPr>
        <w:t>²</w:t>
      </w:r>
      <w:r w:rsidRPr="007A067A">
        <w:rPr>
          <w:rFonts w:eastAsiaTheme="minorEastAsia" w:cs="Arial"/>
          <w:sz w:val="36"/>
          <w:szCs w:val="36"/>
        </w:rPr>
        <w:t>-9</w:t>
      </w:r>
      <w:r w:rsidRPr="007A067A">
        <w:rPr>
          <w:rFonts w:eastAsiaTheme="minorEastAsia" w:cs="Arial"/>
          <w:sz w:val="36"/>
          <w:szCs w:val="36"/>
          <w:lang w:val="en-US"/>
        </w:rPr>
        <w:t>y</w:t>
      </w:r>
      <w:r w:rsidRPr="007A067A">
        <w:rPr>
          <w:rFonts w:eastAsiaTheme="minorEastAsia" w:cs="Arial"/>
          <w:sz w:val="36"/>
          <w:szCs w:val="36"/>
        </w:rPr>
        <w:t>-5)=8+13</w:t>
      </w:r>
      <w:r w:rsidRPr="007A067A">
        <w:rPr>
          <w:rFonts w:eastAsiaTheme="minorEastAsia" w:cs="Arial"/>
          <w:sz w:val="36"/>
          <w:szCs w:val="36"/>
          <w:lang w:val="en-US"/>
        </w:rPr>
        <w:t>y</w:t>
      </w:r>
      <w:r w:rsidRPr="007A067A">
        <w:rPr>
          <w:rFonts w:eastAsiaTheme="minorEastAsia" w:cs="Arial"/>
          <w:sz w:val="36"/>
          <w:szCs w:val="36"/>
        </w:rPr>
        <w:t>-7</w:t>
      </w:r>
      <w:r w:rsidRPr="007A067A">
        <w:rPr>
          <w:rFonts w:eastAsiaTheme="minorEastAsia" w:cs="Arial"/>
          <w:sz w:val="36"/>
          <w:szCs w:val="36"/>
          <w:lang w:val="en-US"/>
        </w:rPr>
        <w:t>y</w:t>
      </w:r>
      <w:r w:rsidRPr="007A067A">
        <w:rPr>
          <w:rFonts w:ascii="Arial" w:eastAsiaTheme="minorEastAsia" w:hAnsi="Arial" w:cs="Arial"/>
          <w:sz w:val="36"/>
          <w:szCs w:val="36"/>
        </w:rPr>
        <w:t>²</w:t>
      </w:r>
    </w:p>
    <w:p w:rsidR="00CC40DB" w:rsidRPr="00CC40DB" w:rsidRDefault="00CC40DB" w:rsidP="00CC40DB">
      <w:pPr>
        <w:pStyle w:val="a4"/>
        <w:numPr>
          <w:ilvl w:val="0"/>
          <w:numId w:val="2"/>
        </w:numPr>
        <w:rPr>
          <w:rFonts w:eastAsiaTheme="minorEastAsia" w:cs="Arial"/>
          <w:sz w:val="36"/>
          <w:szCs w:val="36"/>
        </w:rPr>
      </w:pPr>
      <w:r w:rsidRPr="00CC40DB">
        <w:rPr>
          <w:rFonts w:eastAsiaTheme="minorEastAsia" w:cs="Arial"/>
          <w:sz w:val="36"/>
          <w:szCs w:val="36"/>
        </w:rPr>
        <w:t>(3x-5)(2x+7)=(3x+1)(2x-3)+4x.</w:t>
      </w:r>
    </w:p>
    <w:p w:rsidR="007A067A" w:rsidRPr="007C53A3" w:rsidRDefault="007C53A3" w:rsidP="00D70C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C53A3">
        <w:rPr>
          <w:rFonts w:eastAsiaTheme="minorEastAsia" w:cs="Arial"/>
          <w:sz w:val="36"/>
          <w:szCs w:val="36"/>
          <w:lang w:val="en-US"/>
        </w:rPr>
        <w:t>(7x+1)(x-3)+20(x-1)(x+1)=3(3x-2)</w:t>
      </w:r>
      <w:r w:rsidRPr="007C53A3">
        <w:rPr>
          <w:rFonts w:ascii="Arial" w:eastAsiaTheme="minorEastAsia" w:hAnsi="Arial" w:cs="Arial"/>
          <w:sz w:val="36"/>
          <w:szCs w:val="36"/>
          <w:lang w:val="en-US"/>
        </w:rPr>
        <w:t>²</w:t>
      </w:r>
      <w:r w:rsidRPr="007C53A3">
        <w:rPr>
          <w:rFonts w:eastAsiaTheme="minorEastAsia" w:cs="Arial"/>
          <w:sz w:val="36"/>
          <w:szCs w:val="36"/>
          <w:lang w:val="en-US"/>
        </w:rPr>
        <w:t>+13</w:t>
      </w:r>
    </w:p>
    <w:p w:rsidR="002F10FF" w:rsidRDefault="002F10FF" w:rsidP="002F10FF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CC40DB" w:rsidRPr="002F10FF" w:rsidRDefault="00CC40DB" w:rsidP="002F10FF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2F10FF" w:rsidRDefault="002F10FF" w:rsidP="002F10FF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2F10FF" w:rsidRDefault="002F10FF" w:rsidP="002F10FF"/>
    <w:p w:rsidR="002F10FF" w:rsidRDefault="002F10FF" w:rsidP="002F10FF">
      <w:r>
        <w:rPr>
          <w:rFonts w:ascii="Times New Roman" w:hAnsi="Times New Roman" w:cs="Times New Roman"/>
          <w:sz w:val="32"/>
          <w:szCs w:val="32"/>
        </w:rPr>
        <w:t xml:space="preserve">Сегодня мы продолжаем просмотр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Видеорурок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повторение решение задач на движение. Заходим по ссылке </w:t>
      </w:r>
      <w:hyperlink r:id="rId6" w:history="1">
        <w:r>
          <w:rPr>
            <w:rStyle w:val="a3"/>
          </w:rPr>
          <w:t>https://astrakhan-</w:t>
        </w:r>
        <w:r>
          <w:rPr>
            <w:rStyle w:val="a3"/>
          </w:rPr>
          <w:t>2</w:t>
        </w:r>
        <w:r>
          <w:rPr>
            <w:rStyle w:val="a3"/>
          </w:rPr>
          <w:t>4.ru/shows/otkrytyj_urok/6</w:t>
        </w:r>
      </w:hyperlink>
    </w:p>
    <w:p w:rsidR="002F10FF" w:rsidRDefault="002F10FF" w:rsidP="002F1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находим в правой колонке математика 9-й класс 11 урок, решенные задания записываем в тетрадь. (Работы НЕ СДАЕМ).</w:t>
      </w:r>
    </w:p>
    <w:p w:rsidR="002F10FF" w:rsidRDefault="002F10FF" w:rsidP="002F1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следующий урок подберу задания на повторение по решению уравнений.</w:t>
      </w:r>
    </w:p>
    <w:p w:rsidR="004E4E8F" w:rsidRDefault="004E4E8F"/>
    <w:sectPr w:rsidR="004E4E8F" w:rsidSect="004E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756"/>
    <w:multiLevelType w:val="hybridMultilevel"/>
    <w:tmpl w:val="A20651C8"/>
    <w:lvl w:ilvl="0" w:tplc="D3F4D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007EE"/>
    <w:multiLevelType w:val="hybridMultilevel"/>
    <w:tmpl w:val="B2503EBE"/>
    <w:lvl w:ilvl="0" w:tplc="87F2E2F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FF"/>
    <w:rsid w:val="002F10FF"/>
    <w:rsid w:val="003E4324"/>
    <w:rsid w:val="0040100A"/>
    <w:rsid w:val="004E4E8F"/>
    <w:rsid w:val="007A067A"/>
    <w:rsid w:val="007C53A3"/>
    <w:rsid w:val="00BB12B5"/>
    <w:rsid w:val="00CC40DB"/>
    <w:rsid w:val="00D70C9A"/>
    <w:rsid w:val="00EC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10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F10F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khan-24.ru/shows/otkrytyj_urok/6" TargetMode="External"/><Relationship Id="rId5" Type="http://schemas.openxmlformats.org/officeDocument/2006/relationships/hyperlink" Target="mailto:elenadenisova.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5</cp:revision>
  <dcterms:created xsi:type="dcterms:W3CDTF">2020-05-11T09:32:00Z</dcterms:created>
  <dcterms:modified xsi:type="dcterms:W3CDTF">2020-05-11T10:26:00Z</dcterms:modified>
</cp:coreProperties>
</file>