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1660C2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.04.2020</w:t>
      </w:r>
    </w:p>
    <w:p w:rsidR="004B5981" w:rsidRPr="00FA43BC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913F28" w:rsidRDefault="001660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нового времени  </w:t>
      </w:r>
      <w:r w:rsidR="00913F28"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7в класс</w:t>
      </w:r>
    </w:p>
    <w:p w:rsidR="00EC25DF" w:rsidRPr="001660C2" w:rsidRDefault="001660C2" w:rsidP="00166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6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1660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60C2">
        <w:rPr>
          <w:rFonts w:ascii="Times New Roman" w:hAnsi="Times New Roman" w:cs="Times New Roman"/>
          <w:sz w:val="28"/>
          <w:szCs w:val="28"/>
        </w:rPr>
        <w:t>Interneturok.ru</w:t>
      </w:r>
      <w:proofErr w:type="spellEnd"/>
      <w:r w:rsidRPr="001660C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предмет:  Всеобщая история, выбрать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66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Pr="001660C2">
          <w:rPr>
            <w:rFonts w:ascii="Times New Roman" w:eastAsia="Times New Roman" w:hAnsi="Times New Roman" w:cs="Times New Roman"/>
            <w:color w:val="346BA2"/>
            <w:sz w:val="26"/>
            <w:szCs w:val="26"/>
            <w:lang w:eastAsia="ru-RU"/>
          </w:rPr>
          <w:t>Эпоха великих географических открытий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Пройти тест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Результаты прислать</w:t>
      </w:r>
    </w:p>
    <w:p w:rsidR="009C432C" w:rsidRPr="00707617" w:rsidRDefault="009C432C" w:rsidP="009C432C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="00EC25D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3F28" w:rsidRDefault="00913F28" w:rsidP="009C432C">
      <w:pPr>
        <w:rPr>
          <w:rFonts w:ascii="Times New Roman" w:hAnsi="Times New Roman" w:cs="Times New Roman"/>
          <w:sz w:val="24"/>
          <w:szCs w:val="24"/>
        </w:rPr>
      </w:pPr>
    </w:p>
    <w:p w:rsidR="009C432C" w:rsidRPr="00367294" w:rsidRDefault="009C432C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Древнего мира 5 </w:t>
      </w:r>
      <w:proofErr w:type="spellStart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, 5е классы </w:t>
      </w:r>
    </w:p>
    <w:p w:rsidR="00CD7134" w:rsidRPr="00FA43BC" w:rsidRDefault="001660C2" w:rsidP="009C43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П.39, с. 190 </w:t>
      </w:r>
      <w:r w:rsidR="00CD7134" w:rsidRPr="00CD7134">
        <w:rPr>
          <w:rFonts w:ascii="Times New Roman" w:hAnsi="Times New Roman" w:cs="Times New Roman"/>
          <w:sz w:val="26"/>
          <w:szCs w:val="26"/>
        </w:rPr>
        <w:t>(жёлтое поле под</w:t>
      </w:r>
      <w:proofErr w:type="gramStart"/>
      <w:r w:rsidR="00CD7134" w:rsidRPr="00CD71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CD7134" w:rsidRPr="00CD7134">
        <w:rPr>
          <w:rFonts w:ascii="Times New Roman" w:hAnsi="Times New Roman" w:cs="Times New Roman"/>
          <w:sz w:val="26"/>
          <w:szCs w:val="26"/>
        </w:rPr>
        <w:t>): письмен</w:t>
      </w:r>
      <w:r w:rsidR="00EC25DF">
        <w:rPr>
          <w:rFonts w:ascii="Times New Roman" w:hAnsi="Times New Roman" w:cs="Times New Roman"/>
          <w:sz w:val="26"/>
          <w:szCs w:val="26"/>
        </w:rPr>
        <w:t xml:space="preserve">но:  значение слов, </w:t>
      </w:r>
      <w:r>
        <w:rPr>
          <w:rFonts w:ascii="Times New Roman" w:hAnsi="Times New Roman" w:cs="Times New Roman"/>
          <w:sz w:val="26"/>
          <w:szCs w:val="26"/>
        </w:rPr>
        <w:t xml:space="preserve">подготовьте небольшой рассказ по теме </w:t>
      </w:r>
      <w:r w:rsidRPr="00FA43BC">
        <w:rPr>
          <w:rFonts w:ascii="Times New Roman" w:hAnsi="Times New Roman" w:cs="Times New Roman"/>
          <w:b/>
          <w:sz w:val="26"/>
          <w:szCs w:val="26"/>
        </w:rPr>
        <w:t>«</w:t>
      </w:r>
      <w:r w:rsidR="00FA43BC" w:rsidRPr="00FA43BC">
        <w:rPr>
          <w:rFonts w:ascii="Times New Roman" w:hAnsi="Times New Roman" w:cs="Times New Roman"/>
          <w:b/>
          <w:sz w:val="26"/>
          <w:szCs w:val="26"/>
        </w:rPr>
        <w:t>К</w:t>
      </w:r>
      <w:r w:rsidRPr="00FA43BC">
        <w:rPr>
          <w:rFonts w:ascii="Times New Roman" w:hAnsi="Times New Roman" w:cs="Times New Roman"/>
          <w:b/>
          <w:sz w:val="26"/>
          <w:szCs w:val="26"/>
        </w:rPr>
        <w:t xml:space="preserve">аким был </w:t>
      </w:r>
      <w:r w:rsidR="00FA43BC" w:rsidRPr="00FA43BC">
        <w:rPr>
          <w:rFonts w:ascii="Times New Roman" w:hAnsi="Times New Roman" w:cs="Times New Roman"/>
          <w:b/>
          <w:sz w:val="26"/>
          <w:szCs w:val="26"/>
        </w:rPr>
        <w:t>древнегреческий театр».</w:t>
      </w:r>
    </w:p>
    <w:p w:rsidR="00CD7134" w:rsidRPr="00C742A5" w:rsidRDefault="00CD7134" w:rsidP="00CD7134">
      <w:pPr>
        <w:spacing w:after="0" w:line="240" w:lineRule="auto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Pr="0036729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10 б класс</w:t>
      </w:r>
    </w:p>
    <w:p w:rsidR="00CD7134" w:rsidRDefault="00FA43BC" w:rsidP="009C4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П.40 –читать, выполнить небольшой тест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1.Какие идеи выдвинули просветители?</w:t>
      </w:r>
    </w:p>
    <w:p w:rsidR="00FA43BC" w:rsidRPr="00FA43BC" w:rsidRDefault="00FA43BC" w:rsidP="00FA43B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существования абсолютной монархии</w:t>
      </w:r>
    </w:p>
    <w:p w:rsidR="00FA43BC" w:rsidRPr="00FA43BC" w:rsidRDefault="00FA43BC" w:rsidP="00FA43B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укрепления сословного строя</w:t>
      </w:r>
    </w:p>
    <w:p w:rsidR="00FA43BC" w:rsidRPr="00FA43BC" w:rsidRDefault="00FA43BC" w:rsidP="00FA43B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образование — главный способ совершенствования общества</w:t>
      </w:r>
    </w:p>
    <w:p w:rsidR="00FA43BC" w:rsidRPr="00FA43BC" w:rsidRDefault="00FA43BC" w:rsidP="00FA43B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предоставления людям гражданских прав и свобод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5)революция — единственно возможный способ переустройства общества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2.Установите соответствия между просветителями и их деятельностью: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А.выступал с критикой абсолютизма и политики католической церкви (лозунг «Раздавите </w:t>
            </w:r>
            <w:proofErr w:type="gramStart"/>
            <w:r w:rsidRPr="00FA43BC">
              <w:rPr>
                <w:color w:val="000000"/>
              </w:rPr>
              <w:t>гадину</w:t>
            </w:r>
            <w:proofErr w:type="gramEnd"/>
            <w:r w:rsidRPr="00FA43BC">
              <w:rPr>
                <w:color w:val="000000"/>
              </w:rPr>
              <w:t>»)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FA43BC">
              <w:rPr>
                <w:bCs/>
                <w:color w:val="000000"/>
              </w:rPr>
              <w:t>1. Джон Локк</w:t>
            </w:r>
          </w:p>
        </w:tc>
      </w:tr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Б.считал, что достижению естественного равенства людей препятствует институт частной собственности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                                                                                                                                                  2.Шарль Монтескьё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В.систематизировал разнообразные знания в труде «Энциклопедия наук, искусств и ремёсел»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3.Вольтер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Г.впервые говорит о необходимости разделения властей: отделении исполнительной власти </w:t>
            </w:r>
            <w:proofErr w:type="gramStart"/>
            <w:r w:rsidRPr="00FA43BC">
              <w:rPr>
                <w:color w:val="000000"/>
              </w:rPr>
              <w:t>от</w:t>
            </w:r>
            <w:proofErr w:type="gramEnd"/>
            <w:r w:rsidRPr="00FA43BC">
              <w:rPr>
                <w:color w:val="000000"/>
              </w:rPr>
              <w:t xml:space="preserve"> законодательной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lastRenderedPageBreak/>
              <w:t>4.Жан-Жак Руссо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FA43BC">
              <w:rPr>
                <w:color w:val="000000"/>
              </w:rPr>
              <w:lastRenderedPageBreak/>
              <w:t>Д.</w:t>
            </w:r>
            <w:proofErr w:type="gramEnd"/>
            <w:r w:rsidRPr="00FA43BC">
              <w:rPr>
                <w:color w:val="000000"/>
              </w:rPr>
              <w:t>будучи сторонником республики, допускал что она совместима с сохранением института монархии, но с минимальной функцией монарха.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5.Габриэль </w:t>
            </w:r>
            <w:proofErr w:type="spellStart"/>
            <w:r w:rsidRPr="00FA43BC">
              <w:rPr>
                <w:color w:val="000000"/>
              </w:rPr>
              <w:t>Бонно</w:t>
            </w:r>
            <w:proofErr w:type="spellEnd"/>
            <w:r w:rsidRPr="00FA43BC">
              <w:rPr>
                <w:color w:val="000000"/>
              </w:rPr>
              <w:t xml:space="preserve"> де </w:t>
            </w:r>
            <w:proofErr w:type="spellStart"/>
            <w:r w:rsidRPr="00FA43BC">
              <w:rPr>
                <w:color w:val="000000"/>
              </w:rPr>
              <w:t>Мабли</w:t>
            </w:r>
            <w:proofErr w:type="spellEnd"/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FA43BC" w:rsidRPr="00FA43BC" w:rsidTr="008152EA">
        <w:tc>
          <w:tcPr>
            <w:tcW w:w="4785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Е. считал, что для предотвращения злоупотреблений властью необходимо создать систему сдержек и противовесов.</w:t>
            </w:r>
          </w:p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FA43BC" w:rsidRPr="00FA43BC" w:rsidRDefault="00FA43BC" w:rsidP="008152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6.Дени Дидро</w:t>
            </w:r>
          </w:p>
          <w:p w:rsidR="00FA43BC" w:rsidRPr="00FA43BC" w:rsidRDefault="00FA43BC" w:rsidP="008152EA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</w:tbl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3.Итогом эпохи Просвещения является: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1)разрушение средневекового сознания и подготовка почвы для буржуазных революций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2)преодоление культурной пропасти между дворянством и третьим сословием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3) рост благосостояния жителей Европы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4) изобретение книгопечатания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4. Как на деле воспринимали монархи ведущих держав Европы политику просвещённого абсолютизма?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1.Монархи воспринимали политику просвещённого абсолютизма как возможность отменить крепостное право и ограничить цензуру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2.Самодержцы воспринимали политику просвещённого абсолютизма как доктрину централизованной власти с небольшими уступками дворянству и представителям низших чинов.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3.Монархи воспринимали политику просвещённого абсолютизма как доктрину централизованной власти без каких-либо уступок.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4.Самодержцы воспринимали политику просвещённого абсолютизма как возможность ограничения влияния Папы Римского и Католической Церкви.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5.Эпохой Просвещения принято считать период: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A43BC">
        <w:rPr>
          <w:color w:val="000000"/>
        </w:rPr>
        <w:t>1.15-17 века 2. 16-17 века 3.17-18 века 4.18-19 века</w:t>
      </w:r>
    </w:p>
    <w:p w:rsidR="00FA43BC" w:rsidRPr="00FA43BC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D7134" w:rsidRDefault="00CD7134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ИРК-8б класс</w:t>
      </w:r>
    </w:p>
    <w:p w:rsidR="00FA43BC" w:rsidRPr="00F5745A" w:rsidRDefault="00FA43BC" w:rsidP="00FA43BC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4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§ 20. </w:t>
      </w:r>
      <w:hyperlink r:id="rId6" w:anchor="dict:Топ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4"/>
            <w:szCs w:val="24"/>
            <w:u w:val="single"/>
            <w:lang w:eastAsia="ru-RU"/>
          </w:rPr>
          <w:t>Топонимика</w:t>
        </w:r>
      </w:hyperlink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Что такое топонимика?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мы каждый день, сами того не сознавая, сталкиваемся с топонимикой. Это происходит, когда мы называем свой адрес, читаем газеты или слушаем рекламу. И редко кто задумывается, почему деревня называется Дубровкой, а река – Сурой, настолько они привычны для нашего уха. </w:t>
      </w:r>
      <w:hyperlink r:id="rId7" w:history="1">
        <w:r w:rsidRPr="004B0C4E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Пензенская область в современных границах" href="unsaved://ThtmlViewer.htm/big20.jpg" style="position:absolute;left:0;text-align:left;margin-left:-48pt;margin-top:0;width:24pt;height:24pt;z-index:251660288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Однако все эти названия появились не случайно и имеют скрытый смысл, раскрыть который и помогает </w:t>
      </w: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топонимика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историческая дисциплина, изучающая совокупность географических названий. Каждое название отражает время своего возникновения, особенности территории и языка оставившего его населения.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 Пензенской области насчитывается более 3000 </w:t>
      </w:r>
      <w:hyperlink r:id="rId8" w:anchor="dict:Гидр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3"/>
            <w:szCs w:val="23"/>
            <w:u w:val="single"/>
            <w:lang w:eastAsia="ru-RU"/>
          </w:rPr>
          <w:t>гидронимов</w: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(имена рек, ручьёв, озёр) и около 2000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ойконимов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(названия населённых пунктов), а также около 1000 микротопонимов (имена мелких объектов: лесов, дорог, полей, домов). Чтобы разобраться в этом огромном количестве названий, надо знать содержание предыдущих параграфов и немного разбираться в языкознании, археологии, этнографии, истории и ещё в нескольких науках. В результате мы получим краткую историю Пензенского края. Посудите сами.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История края в названиях.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Древнейшие названия относятся к раннему железному веку, когда на территории края жили племена городецкой культуры (сер.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тыс. до н.э.), говорящие на финском языке.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имена крупных рек, которые они называли очень просто – вода или река, но на своём языке. Например: Мокша происходит от финских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мос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(ключ, источник) и 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ша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(проточная вода), Сура – от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шур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 и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рау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(река), более древнего названия реки.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же время возникли названия таких рек, как Айва (отец-река), Вад (сырое место, водоём),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Шукша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(рукав, приток), Ворона (лесистое место), Ломов (низина, пойма).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Другие названия этого времени не сохранились.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Наследницей городецкой культуры на территории края становится мордва-мокша, которая с III по VIII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была здесь единственным народом. Но вот загадка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древнемордовских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названий этого времени не осталось. Зато сохранилось множество тюркских названий рек и речушек. Только они относятся уже к IX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когда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крае появились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стали раздавать имена налево и направо. Причём гидронимами становились антропонимы, то есть реки называли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буртасскими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именами людей. Сначала к именам добавляли окончание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(река): Атмис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Затем стали давать рекам просто свои имена без всяких добавок: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Индерка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 имени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Инедер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Казарка,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Кандиевка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Каржимант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т.д., или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общеродовое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имя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hyperlink r:id="rId9" w:history="1">
        <w:r w:rsidRPr="004B0C4E">
          <w:rPr>
            <w:rFonts w:ascii="Times New Roman" w:eastAsia="Times New Roman" w:hAnsi="Times New Roman" w:cs="Times New Roman"/>
            <w:noProof/>
            <w:color w:val="000000"/>
            <w:sz w:val="23"/>
            <w:szCs w:val="23"/>
            <w:lang w:eastAsia="ru-RU"/>
          </w:rPr>
          <w:pict>
            <v:shape id="_x0000_s1030" type="#_x0000_t75" alt="Река Шелдаис" href="unsaved://ThtmlViewer.htm/big29.jpg" style="position:absolute;left:0;text-align:left;margin-left:0;margin-top:0;width:24pt;height:24pt;z-index:251661312;mso-wrap-distance-left:7.5pt;mso-wrap-distance-top:7.5pt;mso-wrap-distance-right:7.5pt;mso-wrap-distance-bottom:7.5pt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монгольского нашествия по Пензенскому краю стали расселяться половцы, или кипчаки, которые, смешавшись с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буртасами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тоже переименовывали реки. Так, в XIV в. появились названия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ым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(водоём):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(водоём или река Ора),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Чоры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др.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течение последующих двух столетий из-за малочисленности населения новые топонимы почти не появляются. Но вот в XVI в. Русское государство стало строить засечные черты и тут такое началось! Люди толпами двинулись на юг. Первыми были мордва и татары. К концу XVI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заселили территории в верховье р. Мокши и в среднем течении р. Суры. Следом двинулись строители засек и сторожа-пограничники, которые устраивали остроги и крепости. 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началу XVII в. мордва-мокша расселилась по рекам Выша, Вад, в верховьях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Хопра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Мокши и начала осваивать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появилась большая группа речных названий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яй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Кивляй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(каменная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Кочелай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Вачелаевка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(голодный овраг). Во второй половине XVII в. из Нижегородского,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Алатырьского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Саранского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в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стала переселяться мордва-эрзя, о чём свидетельствуют названия рек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Выша),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Дерилейка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(гремящая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Казаклей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(казачья река). 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время стали появляться сёла и деревни, названия которых сохранились до сих пор. Новым поселениям мордва часто давала имена тех деревень, откуда она пришла. Например, сёла Мачкасы,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Кулясово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Турдаки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 есть и в Мордовии, но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возникли они раньше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пензенских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Также появились деревни с названиями-антропонимами от имён их основателей: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Пиксанкино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Байка. 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Особым памятником этой эпохи стали многочисленные микротопонимы, сохранившиеся в легендах и письменных документах. Среди них часто встречаются названия с мордовскими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Благий-Чей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(плохое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лисьма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Ранго-Лисьма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(гремячий ключ),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латко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(овраг) – Грань-Латка (пограничный овраг). Вместе с мордвой Пензенский край заселяли татары и чуваши, от которых сохранились микротопонимы с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ул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кол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(озеро)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Ак-Кюль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(белое озеро),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саз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Торно-Саз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(гусиное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булак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Сухой Карабулак (чёрный родник). </w:t>
      </w:r>
      <w:hyperlink r:id="rId10" w:history="1">
        <w:r w:rsidRPr="004B0C4E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31" type="#_x0000_t75" alt="Село Аргамаково Белинского района " href="unsaved://ThtmlViewer.htm/big31.jpg" style="position:absolute;left:0;text-align:left;margin-left:-48pt;margin-top:0;width:24pt;height:24pt;z-index:251662336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конце XVII в. татары освоили бассейны рек Узы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Кадады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появились сёла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Усть-Уза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Татарская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Пенделка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другие, а чуваши из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уезда поселились в верховьях Узы, где большинство поселений назвали именами основателей: Неверкино (село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Кебекеева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Алёшкино,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Илюшкино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</w:t>
      </w:r>
    </w:p>
    <w:p w:rsidR="00FA43BC" w:rsidRDefault="00FA43BC" w:rsidP="00FA43BC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Последняя волна названий – наиболее многочисленная – связана с русской колонизацией в XVII–XVIII вв., принёсшей много нового. Так, наряду со старыми традициями наименования поселений по рекам и местности появились названия по именам крупных землевладельцев, чиновников и церкви. Более того, многие сёла обрели по два или даже по три названия. Например, село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Аргамаково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фамилии землевладельца) называлось ещё село Дмитриевское,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Кевда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тож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церкви и реке). Впрочем, переименование населённых пунктов и рождение новых названий продолжается до сих пор. Лучше всего это можно представить по списку названий райцентров Пензенской области.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left="113" w:firstLine="4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</w:t>
      </w:r>
      <w:r w:rsidRPr="00F5745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знаете о науке топонимике? Для чего она нужна?</w:t>
      </w:r>
    </w:p>
    <w:p w:rsidR="00FA43BC" w:rsidRDefault="00FA43BC" w:rsidP="00FA43BC">
      <w:pPr>
        <w:autoSpaceDE w:val="0"/>
        <w:autoSpaceDN w:val="0"/>
        <w:spacing w:after="0" w:line="310" w:lineRule="atLeast"/>
        <w:rPr>
          <w:rFonts w:ascii="Arial" w:hAnsi="Arial" w:cs="Arial"/>
        </w:rPr>
      </w:pPr>
      <w:r w:rsidRPr="00F5745A">
        <w:rPr>
          <w:rFonts w:ascii="Arial" w:hAnsi="Arial" w:cs="Arial"/>
          <w:b/>
        </w:rPr>
        <w:t xml:space="preserve">         2</w:t>
      </w:r>
      <w:r>
        <w:rPr>
          <w:rFonts w:ascii="Arial" w:hAnsi="Arial" w:cs="Arial"/>
        </w:rPr>
        <w:t xml:space="preserve">. Заполните таблицу 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Топонимика Пензенского края</w:t>
      </w:r>
    </w:p>
    <w:p w:rsidR="00FA43BC" w:rsidRPr="00F5745A" w:rsidRDefault="00FA43BC" w:rsidP="00FA43BC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Ind w:w="511" w:type="dxa"/>
        <w:tblCellMar>
          <w:left w:w="0" w:type="dxa"/>
          <w:right w:w="0" w:type="dxa"/>
        </w:tblCellMar>
        <w:tblLook w:val="04A0"/>
      </w:tblPr>
      <w:tblGrid>
        <w:gridCol w:w="3078"/>
        <w:gridCol w:w="2868"/>
        <w:gridCol w:w="3112"/>
      </w:tblGrid>
      <w:tr w:rsidR="00FA43BC" w:rsidRPr="00F5745A" w:rsidTr="008152EA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Язык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Топонимика</w:t>
            </w:r>
          </w:p>
        </w:tc>
      </w:tr>
      <w:tr w:rsidR="00FA43BC" w:rsidRPr="00F5745A" w:rsidTr="008152E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A43BC" w:rsidRPr="00F5745A" w:rsidTr="008152E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Тюрский</w:t>
            </w:r>
            <w:proofErr w:type="spellEnd"/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A43BC" w:rsidRPr="00F5745A" w:rsidTr="008152E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Мордовский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A43BC" w:rsidRPr="00F5745A" w:rsidTr="008152EA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A43BC" w:rsidRPr="00F5745A" w:rsidRDefault="00FA43BC" w:rsidP="008152EA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FA43BC" w:rsidRPr="00367294" w:rsidRDefault="00FA43BC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2A5" w:rsidRPr="00C742A5" w:rsidRDefault="00C742A5" w:rsidP="00C742A5">
      <w:pPr>
        <w:spacing w:after="0" w:line="240" w:lineRule="auto"/>
        <w:ind w:left="360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1660C2"/>
    <w:rsid w:val="001F1BF4"/>
    <w:rsid w:val="0021401D"/>
    <w:rsid w:val="00232546"/>
    <w:rsid w:val="00367294"/>
    <w:rsid w:val="004B5981"/>
    <w:rsid w:val="006B48B1"/>
    <w:rsid w:val="00913F28"/>
    <w:rsid w:val="009B7FC2"/>
    <w:rsid w:val="009C432C"/>
    <w:rsid w:val="00C742A5"/>
    <w:rsid w:val="00CD7134"/>
    <w:rsid w:val="00D55075"/>
    <w:rsid w:val="00DA5622"/>
    <w:rsid w:val="00EC25DF"/>
    <w:rsid w:val="00FA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ThtmlViewer.htm/big2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ThtmlViewer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urok.ru/lesson/istoriya/7-klass/evropa-i-mir-v-kontse-xv-xvii-vv/epoha-velikih-geograficheskih-otkrytiy" TargetMode="External"/><Relationship Id="rId10" Type="http://schemas.openxmlformats.org/officeDocument/2006/relationships/hyperlink" Target="unsaved://ThtmlViewer.htm/big3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ThtmlViewer.htm/big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2020-04-21T09:02:00Z</dcterms:created>
  <dcterms:modified xsi:type="dcterms:W3CDTF">2020-04-21T09:02:00Z</dcterms:modified>
</cp:coreProperties>
</file>