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B1" w:rsidRPr="00AA4BB1" w:rsidRDefault="00AA4BB1" w:rsidP="00AA4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Задания на 19</w:t>
      </w:r>
      <w:r w:rsidRPr="00AA4BB1">
        <w:rPr>
          <w:rFonts w:ascii="Times New Roman" w:hAnsi="Times New Roman" w:cs="Times New Roman"/>
          <w:sz w:val="24"/>
          <w:szCs w:val="24"/>
          <w:u w:val="single"/>
        </w:rPr>
        <w:t>. 04.20 г</w:t>
      </w:r>
      <w:r w:rsidRPr="00AA4BB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A4BB1" w:rsidRPr="00AA4BB1" w:rsidRDefault="00AA4BB1" w:rsidP="00AA4BB1">
      <w:pPr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 xml:space="preserve">Обратную связь осуществляем по электронной почте           nshorina1967@mail.ru    </w:t>
      </w:r>
      <w:proofErr w:type="gramStart"/>
      <w:r w:rsidRPr="00AA4BB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AA4BB1">
        <w:rPr>
          <w:rFonts w:ascii="Times New Roman" w:hAnsi="Times New Roman" w:cs="Times New Roman"/>
          <w:sz w:val="24"/>
          <w:szCs w:val="24"/>
        </w:rPr>
        <w:t xml:space="preserve">без подчеркивания, пробелов, все с маленькой буквы) </w:t>
      </w:r>
    </w:p>
    <w:p w:rsidR="00AA4BB1" w:rsidRPr="00AA4BB1" w:rsidRDefault="00AA4BB1" w:rsidP="00AA4BB1">
      <w:pPr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b/>
          <w:sz w:val="24"/>
          <w:szCs w:val="24"/>
        </w:rPr>
        <w:t xml:space="preserve">Ребята, если есть возможно, высылайте работы в </w:t>
      </w:r>
      <w:proofErr w:type="spellStart"/>
      <w:r w:rsidRPr="00AA4BB1">
        <w:rPr>
          <w:rFonts w:ascii="Times New Roman" w:hAnsi="Times New Roman" w:cs="Times New Roman"/>
          <w:b/>
          <w:sz w:val="24"/>
          <w:szCs w:val="24"/>
        </w:rPr>
        <w:t>вайбер</w:t>
      </w:r>
      <w:proofErr w:type="spellEnd"/>
      <w:r w:rsidRPr="00AA4BB1">
        <w:rPr>
          <w:rFonts w:ascii="Times New Roman" w:hAnsi="Times New Roman" w:cs="Times New Roman"/>
          <w:b/>
          <w:sz w:val="24"/>
          <w:szCs w:val="24"/>
        </w:rPr>
        <w:t xml:space="preserve">    89273826818 </w:t>
      </w:r>
      <w:bookmarkStart w:id="0" w:name="_GoBack"/>
      <w:bookmarkEnd w:id="0"/>
    </w:p>
    <w:p w:rsidR="00AA4BB1" w:rsidRPr="00AA4BB1" w:rsidRDefault="00AA4BB1" w:rsidP="00AA4BB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абвг</w:t>
      </w:r>
      <w:proofErr w:type="spellEnd"/>
    </w:p>
    <w:p w:rsidR="00AA4BB1" w:rsidRPr="00AA4BB1" w:rsidRDefault="00AA4BB1" w:rsidP="00AA4B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</w:t>
      </w:r>
    </w:p>
    <w:p w:rsidR="00AA4BB1" w:rsidRPr="00AA4BB1" w:rsidRDefault="00AA4BB1" w:rsidP="00AA4B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«Определение признака класса, </w:t>
      </w:r>
      <w:proofErr w:type="gramStart"/>
      <w:r w:rsidRPr="00AA4B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семейства  в</w:t>
      </w:r>
      <w:proofErr w:type="gramEnd"/>
      <w:r w:rsidRPr="00AA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строении растений».</w:t>
      </w:r>
    </w:p>
    <w:p w:rsidR="00AA4BB1" w:rsidRPr="00AA4BB1" w:rsidRDefault="00AA4BB1" w:rsidP="00AA4BB1">
      <w:pPr>
        <w:spacing w:after="0"/>
        <w:ind w:left="-113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4BB1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Цели:</w:t>
      </w:r>
      <w:r w:rsidRPr="00AA4B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научиться выявлять признаки однодольных и двудольных </w:t>
      </w:r>
      <w:proofErr w:type="gramStart"/>
      <w:r w:rsidRPr="00AA4B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растений,</w:t>
      </w:r>
      <w:r w:rsidRPr="00AA4BB1">
        <w:rPr>
          <w:color w:val="333333"/>
          <w:shd w:val="clear" w:color="auto" w:fill="FFFFFF"/>
        </w:rPr>
        <w:t xml:space="preserve"> </w:t>
      </w:r>
      <w:r w:rsidRPr="00AA4B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признаки</w:t>
      </w:r>
      <w:proofErr w:type="gramEnd"/>
      <w:r w:rsidRPr="00AA4B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семейства по внешнему виду растения и строению его цветков и плодов.</w:t>
      </w:r>
    </w:p>
    <w:p w:rsidR="00AA4BB1" w:rsidRPr="00AA4BB1" w:rsidRDefault="00AA4BB1" w:rsidP="00AA4BB1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AA4BB1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работы:</w:t>
      </w:r>
    </w:p>
    <w:p w:rsidR="00AA4BB1" w:rsidRPr="00AA4BB1" w:rsidRDefault="00AA4BB1" w:rsidP="00AA4BB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>1.    Рассмотрите рисунок растения. Определите внешние признаки вегетативных органов растения.</w:t>
      </w:r>
    </w:p>
    <w:p w:rsidR="00AA4BB1" w:rsidRPr="00AA4BB1" w:rsidRDefault="00AA4BB1" w:rsidP="00AA4BB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>2.    Определите тип корневой системы (стержневая или мочковатая). О принадлежности к какому классу это может свидетельствовать?</w:t>
      </w:r>
    </w:p>
    <w:p w:rsidR="00AA4BB1" w:rsidRPr="00AA4BB1" w:rsidRDefault="00AA4BB1" w:rsidP="00AA4BB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>3.    Рассмотрите стебель. Определите вид стебля (травянистый или деревянистый), определите характер его роста (прямостоячий, вьющийся, стелющийся и т.д.).</w:t>
      </w:r>
    </w:p>
    <w:p w:rsidR="00AA4BB1" w:rsidRPr="00AA4BB1" w:rsidRDefault="00AA4BB1" w:rsidP="00AA4BB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>4.    Определите особенности листьев: жилкование, характер листовой пластинки (простой или сложный, цельный или изрезанный), тип листорасположения.</w:t>
      </w:r>
    </w:p>
    <w:p w:rsidR="00AA4BB1" w:rsidRPr="00AA4BB1" w:rsidRDefault="00AA4BB1" w:rsidP="00AA4BB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>5.    Рассмотрите соцветие и определите, к какому типу оно относится.</w:t>
      </w:r>
    </w:p>
    <w:p w:rsidR="00AA4BB1" w:rsidRPr="00AA4BB1" w:rsidRDefault="00AA4BB1" w:rsidP="00AA4BB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>6.    Рассмотрите цветок. Определите количество чашелистиков, лепестков, тычинок, пестиков. 7.    </w:t>
      </w:r>
    </w:p>
    <w:p w:rsidR="00AA4BB1" w:rsidRPr="00AA4BB1" w:rsidRDefault="00AA4BB1" w:rsidP="00AA4BB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A4BB1">
        <w:rPr>
          <w:rFonts w:ascii="Times New Roman" w:hAnsi="Times New Roman" w:cs="Times New Roman"/>
          <w:sz w:val="24"/>
          <w:szCs w:val="24"/>
        </w:rPr>
        <w:t>.    Составьте формулу цветка, запишите ее в тетрадь.</w:t>
      </w:r>
    </w:p>
    <w:p w:rsidR="00AA4BB1" w:rsidRPr="00AA4BB1" w:rsidRDefault="00AA4BB1" w:rsidP="00AA4BB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>9.    Рассмотрите плод, определите тип плода.</w:t>
      </w:r>
    </w:p>
    <w:p w:rsidR="00AA4BB1" w:rsidRPr="00AA4BB1" w:rsidRDefault="00AA4BB1" w:rsidP="00AA4BB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>11.  Проанализировав все признаки, сделайте вывод о принадлежности этих растений к классу однодольные или классу двудольные. Сделайте предположение о количестве семядолей в зародыше этих растений.</w:t>
      </w:r>
    </w:p>
    <w:p w:rsidR="00AA4BB1" w:rsidRDefault="00AA4BB1" w:rsidP="00AA4BB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>12.  Обобщите полученные результаты. Определите к какому семейству относится растение. Сделайте вывод на основании каких признаков вы отнесли растение к данному семейству.</w:t>
      </w:r>
    </w:p>
    <w:p w:rsidR="00AA4BB1" w:rsidRDefault="00AA4BB1" w:rsidP="00AA4BB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внесите в таблицу:</w:t>
      </w:r>
    </w:p>
    <w:p w:rsidR="00AA4BB1" w:rsidRPr="00AA4BB1" w:rsidRDefault="00AA4BB1" w:rsidP="00AA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A4BB1" w:rsidRPr="00AA4BB1" w:rsidTr="00981478"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>Редька дикая</w:t>
            </w: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</w:tc>
      </w:tr>
      <w:tr w:rsidR="00AA4BB1" w:rsidRPr="00AA4BB1" w:rsidTr="00981478"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 xml:space="preserve">тип корневой системы </w:t>
            </w: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B1" w:rsidRPr="00AA4BB1" w:rsidTr="00981478"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 xml:space="preserve">вид стебля </w:t>
            </w: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B1" w:rsidRPr="00AA4BB1" w:rsidTr="00981478"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 xml:space="preserve">листья: </w:t>
            </w:r>
          </w:p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 xml:space="preserve">жилкование, </w:t>
            </w:r>
          </w:p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листовой </w:t>
            </w:r>
          </w:p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>тип листорасположения</w:t>
            </w: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B1" w:rsidRPr="00AA4BB1" w:rsidTr="00981478"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>соцветие</w:t>
            </w: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B1" w:rsidRPr="00AA4BB1" w:rsidTr="00981478"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B1" w:rsidRPr="00AA4BB1" w:rsidTr="00981478"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>плод</w:t>
            </w: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B1" w:rsidRPr="00AA4BB1" w:rsidTr="00981478"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B1" w:rsidRPr="00AA4BB1" w:rsidTr="00981478"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>Двудольные, т.к.</w:t>
            </w: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B1" w:rsidRPr="00AA4BB1" w:rsidTr="00981478"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B1">
              <w:rPr>
                <w:rFonts w:ascii="Times New Roman" w:hAnsi="Times New Roman" w:cs="Times New Roman"/>
                <w:sz w:val="24"/>
                <w:szCs w:val="24"/>
              </w:rPr>
              <w:t>Злаки, т.к.</w:t>
            </w:r>
          </w:p>
        </w:tc>
      </w:tr>
      <w:tr w:rsidR="00AA4BB1" w:rsidRPr="00AA4BB1" w:rsidTr="00981478"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4BB1" w:rsidRPr="00AA4BB1" w:rsidRDefault="00AA4BB1" w:rsidP="00A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BB1" w:rsidRDefault="00AA4BB1" w:rsidP="00AA4BB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AA4BB1" w:rsidRPr="00AA4BB1" w:rsidRDefault="00AA4BB1" w:rsidP="00AA4BB1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AA4BB1" w:rsidRPr="00AA4BB1" w:rsidRDefault="00AA4BB1" w:rsidP="00AA4BB1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AA4BB1">
        <w:rPr>
          <w:rFonts w:ascii="Times New Roman" w:hAnsi="Times New Roman" w:cs="Times New Roman"/>
          <w:b/>
          <w:sz w:val="24"/>
          <w:szCs w:val="24"/>
        </w:rPr>
        <w:t>А. Редька дикая                                                                      Б. Пшеница</w:t>
      </w:r>
    </w:p>
    <w:p w:rsidR="00AA4BB1" w:rsidRPr="00AA4BB1" w:rsidRDefault="00AA4BB1" w:rsidP="00AA4BB1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AA4BB1">
        <w:rPr>
          <w:noProof/>
          <w:lang w:eastAsia="ru-RU"/>
        </w:rPr>
        <w:lastRenderedPageBreak/>
        <w:drawing>
          <wp:inline distT="0" distB="0" distL="0" distR="0" wp14:anchorId="554D0DAB" wp14:editId="08124027">
            <wp:extent cx="2850595" cy="3933825"/>
            <wp:effectExtent l="0" t="0" r="6985" b="0"/>
            <wp:docPr id="5" name="Рисунок 5" descr="http://cvetopedia.ru/img/rp/raphanus_raphanis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vetopedia.ru/img/rp/raphanus_raphanistr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832" cy="398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B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A4BB1">
        <w:rPr>
          <w:noProof/>
          <w:lang w:eastAsia="ru-RU"/>
        </w:rPr>
        <w:drawing>
          <wp:inline distT="0" distB="0" distL="0" distR="0" wp14:anchorId="3F33C247" wp14:editId="3FB0FAC8">
            <wp:extent cx="2914503" cy="4029075"/>
            <wp:effectExtent l="0" t="0" r="635" b="0"/>
            <wp:docPr id="6" name="Рисунок 6" descr="hello_html_m526f4a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26f4a2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40" cy="404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BB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A4BB1" w:rsidRPr="00AA4BB1" w:rsidRDefault="00AA4BB1" w:rsidP="00AA4BB1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AA4BB1" w:rsidRPr="00AA4BB1" w:rsidRDefault="00AA4BB1" w:rsidP="00AA4BB1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AA4BB1" w:rsidRPr="00AA4BB1" w:rsidRDefault="00AA4BB1" w:rsidP="00AA4BB1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A4BB1" w:rsidRPr="00AA4BB1" w:rsidRDefault="00FD1F22" w:rsidP="00AA4BB1">
      <w:pPr>
        <w:spacing w:after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</w:t>
      </w:r>
    </w:p>
    <w:p w:rsidR="00AA4BB1" w:rsidRPr="00AA4BB1" w:rsidRDefault="00AA4BB1" w:rsidP="00AA4BB1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4BB1">
        <w:rPr>
          <w:rFonts w:ascii="Times New Roman" w:eastAsia="Calibri" w:hAnsi="Times New Roman" w:cs="Times New Roman"/>
          <w:sz w:val="24"/>
          <w:szCs w:val="24"/>
        </w:rPr>
        <w:t>Тема урока: Этапы эволюции человека.</w:t>
      </w:r>
    </w:p>
    <w:p w:rsidR="00AA4BB1" w:rsidRPr="00AA4BB1" w:rsidRDefault="00AA4BB1" w:rsidP="00AA4BB1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>Изучите параграф 45</w:t>
      </w:r>
    </w:p>
    <w:p w:rsidR="00AA4BB1" w:rsidRPr="00AA4BB1" w:rsidRDefault="00AA4BB1" w:rsidP="00AA4BB1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>Используя материал параграфа, составьте таблицу «Этапы эволюции человека» (форма произвольная). В таблице должны быть отражены ключевые моменты: стадии эволюции человека, особенности строения, образ жизни предков Человека разумного.</w:t>
      </w:r>
    </w:p>
    <w:p w:rsidR="00AA4BB1" w:rsidRPr="00AA4BB1" w:rsidRDefault="00AA4BB1" w:rsidP="00AA4BB1">
      <w:pPr>
        <w:spacing w:after="0"/>
        <w:ind w:left="-491"/>
        <w:contextualSpacing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>Таблицу на проверку можно прислать по желанию. Но данный материал в дальнейшем вам</w:t>
      </w:r>
      <w:r w:rsidR="00FD1F22">
        <w:rPr>
          <w:rFonts w:ascii="Times New Roman" w:hAnsi="Times New Roman" w:cs="Times New Roman"/>
          <w:sz w:val="24"/>
          <w:szCs w:val="24"/>
        </w:rPr>
        <w:t xml:space="preserve"> </w:t>
      </w:r>
      <w:r w:rsidRPr="00AA4BB1">
        <w:rPr>
          <w:rFonts w:ascii="Times New Roman" w:hAnsi="Times New Roman" w:cs="Times New Roman"/>
          <w:sz w:val="24"/>
          <w:szCs w:val="24"/>
        </w:rPr>
        <w:t>пригодится.</w:t>
      </w:r>
    </w:p>
    <w:p w:rsidR="00AA4BB1" w:rsidRPr="00AA4BB1" w:rsidRDefault="00AA4BB1" w:rsidP="00AA4BB1">
      <w:pPr>
        <w:spacing w:after="0"/>
        <w:ind w:left="-491"/>
        <w:contextualSpacing/>
        <w:rPr>
          <w:rFonts w:ascii="Times New Roman" w:hAnsi="Times New Roman" w:cs="Times New Roman"/>
          <w:sz w:val="24"/>
          <w:szCs w:val="24"/>
        </w:rPr>
      </w:pPr>
    </w:p>
    <w:p w:rsidR="00424253" w:rsidRDefault="00FD1F22"/>
    <w:sectPr w:rsidR="00424253" w:rsidSect="00AA4B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0C65"/>
    <w:multiLevelType w:val="hybridMultilevel"/>
    <w:tmpl w:val="24FE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92406"/>
    <w:multiLevelType w:val="hybridMultilevel"/>
    <w:tmpl w:val="F2ECCC0E"/>
    <w:lvl w:ilvl="0" w:tplc="BF768F14">
      <w:start w:val="1"/>
      <w:numFmt w:val="decimal"/>
      <w:lvlText w:val="%1."/>
      <w:lvlJc w:val="left"/>
      <w:pPr>
        <w:ind w:left="-49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6DF52FA8"/>
    <w:multiLevelType w:val="hybridMultilevel"/>
    <w:tmpl w:val="7BA8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21"/>
    <w:rsid w:val="00575E20"/>
    <w:rsid w:val="00AA4BB1"/>
    <w:rsid w:val="00D15A1F"/>
    <w:rsid w:val="00FD1F22"/>
    <w:rsid w:val="00F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0F3F"/>
  <w15:chartTrackingRefBased/>
  <w15:docId w15:val="{912CD684-6532-4E5F-94BF-296A1677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A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2020-04-17T08:21:00Z</dcterms:created>
  <dcterms:modified xsi:type="dcterms:W3CDTF">2020-04-17T08:30:00Z</dcterms:modified>
</cp:coreProperties>
</file>