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06BA" w:rsidRPr="00F706BA" w:rsidRDefault="00F706BA" w:rsidP="00F706BA">
      <w:pPr>
        <w:rPr>
          <w:rFonts w:ascii="Times New Roman" w:hAnsi="Times New Roman" w:cs="Times New Roman"/>
          <w:sz w:val="24"/>
          <w:szCs w:val="24"/>
        </w:rPr>
      </w:pPr>
      <w:r w:rsidRPr="00F706BA">
        <w:rPr>
          <w:rFonts w:ascii="Times New Roman" w:hAnsi="Times New Roman" w:cs="Times New Roman"/>
          <w:sz w:val="24"/>
          <w:szCs w:val="24"/>
        </w:rPr>
        <w:t xml:space="preserve">Задания на 17. 04.20 г        </w:t>
      </w:r>
    </w:p>
    <w:p w:rsidR="00BB79B9" w:rsidRDefault="00F706BA" w:rsidP="00BB79B9">
      <w:pPr>
        <w:rPr>
          <w:rFonts w:ascii="Times New Roman" w:hAnsi="Times New Roman" w:cs="Times New Roman"/>
          <w:sz w:val="24"/>
          <w:szCs w:val="24"/>
        </w:rPr>
      </w:pPr>
      <w:r w:rsidRPr="00F706BA">
        <w:rPr>
          <w:rFonts w:ascii="Times New Roman" w:hAnsi="Times New Roman" w:cs="Times New Roman"/>
          <w:sz w:val="24"/>
          <w:szCs w:val="24"/>
        </w:rPr>
        <w:t xml:space="preserve">Обратную связь осуществляем по электронной почте           nshorina1967@mail.ru    </w:t>
      </w:r>
      <w:proofErr w:type="gramStart"/>
      <w:r w:rsidRPr="00F706BA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F706BA">
        <w:rPr>
          <w:rFonts w:ascii="Times New Roman" w:hAnsi="Times New Roman" w:cs="Times New Roman"/>
          <w:sz w:val="24"/>
          <w:szCs w:val="24"/>
        </w:rPr>
        <w:t xml:space="preserve">без подчеркивания, пробелов, все с маленькой буквы) </w:t>
      </w:r>
    </w:p>
    <w:p w:rsidR="00424253" w:rsidRPr="00BB79B9" w:rsidRDefault="00F706BA" w:rsidP="00F706BA">
      <w:pPr>
        <w:rPr>
          <w:rFonts w:ascii="Times New Roman" w:hAnsi="Times New Roman" w:cs="Times New Roman"/>
          <w:sz w:val="24"/>
          <w:szCs w:val="24"/>
        </w:rPr>
      </w:pPr>
      <w:r w:rsidRPr="00F706BA">
        <w:rPr>
          <w:rFonts w:ascii="Times New Roman" w:hAnsi="Times New Roman" w:cs="Times New Roman"/>
          <w:b/>
          <w:sz w:val="24"/>
          <w:szCs w:val="24"/>
        </w:rPr>
        <w:t xml:space="preserve">Ребята, если есть возможно, высылайте работы в </w:t>
      </w:r>
      <w:proofErr w:type="spellStart"/>
      <w:r w:rsidRPr="00F706BA">
        <w:rPr>
          <w:rFonts w:ascii="Times New Roman" w:hAnsi="Times New Roman" w:cs="Times New Roman"/>
          <w:b/>
          <w:sz w:val="24"/>
          <w:szCs w:val="24"/>
        </w:rPr>
        <w:t>вайбер</w:t>
      </w:r>
      <w:proofErr w:type="spellEnd"/>
      <w:r w:rsidR="00BB79B9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BB79B9" w:rsidRPr="00BB79B9">
        <w:rPr>
          <w:rFonts w:ascii="Times New Roman" w:hAnsi="Times New Roman" w:cs="Times New Roman"/>
          <w:b/>
          <w:sz w:val="24"/>
          <w:szCs w:val="24"/>
        </w:rPr>
        <w:t xml:space="preserve">89273826818 </w:t>
      </w:r>
    </w:p>
    <w:p w:rsidR="00F706BA" w:rsidRDefault="00F706BA" w:rsidP="00F706BA">
      <w:pPr>
        <w:spacing w:after="0"/>
        <w:ind w:left="-1134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8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а, б, в</w:t>
      </w:r>
    </w:p>
    <w:p w:rsidR="00F706BA" w:rsidRPr="003F6BE8" w:rsidRDefault="00F706BA" w:rsidP="00F706BA">
      <w:pPr>
        <w:pStyle w:val="a3"/>
        <w:spacing w:after="0"/>
        <w:ind w:left="76"/>
        <w:rPr>
          <w:rFonts w:ascii="Times New Roman" w:hAnsi="Times New Roman" w:cs="Times New Roman"/>
          <w:b/>
          <w:sz w:val="24"/>
          <w:szCs w:val="24"/>
        </w:rPr>
      </w:pPr>
      <w:r w:rsidRPr="003F6BE8">
        <w:rPr>
          <w:rFonts w:ascii="Times New Roman" w:hAnsi="Times New Roman" w:cs="Times New Roman"/>
          <w:b/>
          <w:sz w:val="24"/>
          <w:szCs w:val="24"/>
        </w:rPr>
        <w:t>Прочитайте и запомните информацию</w:t>
      </w:r>
    </w:p>
    <w:p w:rsidR="00F706BA" w:rsidRPr="00E06496" w:rsidRDefault="00F706BA" w:rsidP="00F706BA">
      <w:pPr>
        <w:spacing w:after="0" w:line="240" w:lineRule="auto"/>
        <w:ind w:left="-567" w:firstLine="567"/>
        <w:rPr>
          <w:rFonts w:ascii="Times New Roman" w:eastAsia="Calibri" w:hAnsi="Times New Roman" w:cs="Times New Roman"/>
          <w:sz w:val="24"/>
          <w:szCs w:val="24"/>
        </w:rPr>
      </w:pPr>
      <w:r w:rsidRPr="00E06496">
        <w:rPr>
          <w:rFonts w:ascii="Times New Roman" w:eastAsia="Calibri" w:hAnsi="Times New Roman" w:cs="Times New Roman"/>
          <w:sz w:val="24"/>
          <w:szCs w:val="24"/>
        </w:rPr>
        <w:t xml:space="preserve">В сложном мире нам помогают ориентироваться наши чувства их </w:t>
      </w:r>
      <w:proofErr w:type="gramStart"/>
      <w:r w:rsidRPr="00E06496">
        <w:rPr>
          <w:rFonts w:ascii="Times New Roman" w:eastAsia="Calibri" w:hAnsi="Times New Roman" w:cs="Times New Roman"/>
          <w:sz w:val="24"/>
          <w:szCs w:val="24"/>
        </w:rPr>
        <w:t>5 :</w:t>
      </w:r>
      <w:proofErr w:type="gramEnd"/>
      <w:r w:rsidRPr="00E06496">
        <w:rPr>
          <w:rFonts w:ascii="Times New Roman" w:eastAsia="Calibri" w:hAnsi="Times New Roman" w:cs="Times New Roman"/>
          <w:sz w:val="24"/>
          <w:szCs w:val="24"/>
        </w:rPr>
        <w:t xml:space="preserve">  зрение, слух, осязание, обоняние, вкус. У человека также выделяют шестое чувство – чувство равновесия. Это те чувства, которые воспринимают внешнюю информацию, но также сигналы посылаются и от внутренних органов. Например, мышечное чувство. Человек с закрытыми глазами знает, в каком положении находятся его конечности и все тело. В органах чувств информация из внешнего мира (свет, звук, запахи) преобразуется в нервные импульсы. Для этого есть рецепторы.</w:t>
      </w:r>
    </w:p>
    <w:p w:rsidR="00F706BA" w:rsidRPr="00E06496" w:rsidRDefault="00F706BA" w:rsidP="00F706BA">
      <w:pPr>
        <w:spacing w:after="0" w:line="240" w:lineRule="auto"/>
        <w:ind w:left="-567" w:firstLine="567"/>
        <w:rPr>
          <w:rFonts w:ascii="Times New Roman" w:eastAsia="Calibri" w:hAnsi="Times New Roman" w:cs="Times New Roman"/>
          <w:sz w:val="24"/>
          <w:szCs w:val="24"/>
        </w:rPr>
      </w:pPr>
      <w:r w:rsidRPr="00E06496">
        <w:rPr>
          <w:rFonts w:ascii="Times New Roman" w:eastAsia="Calibri" w:hAnsi="Times New Roman" w:cs="Times New Roman"/>
          <w:b/>
          <w:bCs/>
          <w:sz w:val="24"/>
          <w:szCs w:val="24"/>
        </w:rPr>
        <w:t>Рецепторы</w:t>
      </w:r>
      <w:r w:rsidRPr="00E06496">
        <w:rPr>
          <w:rFonts w:ascii="Times New Roman" w:eastAsia="Calibri" w:hAnsi="Times New Roman" w:cs="Times New Roman"/>
          <w:sz w:val="24"/>
          <w:szCs w:val="24"/>
        </w:rPr>
        <w:t xml:space="preserve"> – это нервные окончания, преобразующие сигналы в нервные импульсы. И. И. Павлов называл рецепторы «щупальцами мозга». Рецепторы позволяют нам ориентироваться в окружающем мире.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06496">
        <w:rPr>
          <w:rFonts w:ascii="Times New Roman" w:eastAsia="Calibri" w:hAnsi="Times New Roman" w:cs="Times New Roman"/>
          <w:sz w:val="24"/>
          <w:szCs w:val="24"/>
        </w:rPr>
        <w:t xml:space="preserve">От рецепторов по проводящим путям сигналы поступают в КБП </w:t>
      </w:r>
      <w:r>
        <w:rPr>
          <w:rFonts w:ascii="Times New Roman" w:eastAsia="Calibri" w:hAnsi="Times New Roman" w:cs="Times New Roman"/>
          <w:sz w:val="24"/>
          <w:szCs w:val="24"/>
        </w:rPr>
        <w:t xml:space="preserve">(кора больших полушарий) </w:t>
      </w:r>
      <w:r w:rsidRPr="00E06496">
        <w:rPr>
          <w:rFonts w:ascii="Times New Roman" w:eastAsia="Calibri" w:hAnsi="Times New Roman" w:cs="Times New Roman"/>
          <w:sz w:val="24"/>
          <w:szCs w:val="24"/>
        </w:rPr>
        <w:t>головного мозга.</w:t>
      </w:r>
    </w:p>
    <w:p w:rsidR="00F706BA" w:rsidRPr="00E06496" w:rsidRDefault="00F706BA" w:rsidP="00F706BA">
      <w:pPr>
        <w:spacing w:after="0" w:line="240" w:lineRule="auto"/>
        <w:ind w:left="-567" w:firstLine="567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E06496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  <w:t>Анализаторы</w:t>
      </w:r>
      <w:r w:rsidRPr="00E0649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– называют системы, состоящие из рецепторов, проводящих путей и центров в коре большого мозга.</w:t>
      </w:r>
    </w:p>
    <w:p w:rsidR="00F706BA" w:rsidRPr="00E06496" w:rsidRDefault="00F706BA" w:rsidP="00F706BA">
      <w:pPr>
        <w:spacing w:after="0" w:line="240" w:lineRule="auto"/>
        <w:ind w:left="-567" w:firstLine="567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064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Понятие «анализатор» ввел академик И.П. Павлов. </w:t>
      </w:r>
    </w:p>
    <w:p w:rsidR="00F706BA" w:rsidRPr="00E06496" w:rsidRDefault="00F706BA" w:rsidP="00F706BA">
      <w:pPr>
        <w:spacing w:after="0" w:line="240" w:lineRule="auto"/>
        <w:ind w:left="-567" w:firstLine="567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E0649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Анализатор состоит из трех отделов:</w:t>
      </w:r>
    </w:p>
    <w:p w:rsidR="00F706BA" w:rsidRPr="00E06496" w:rsidRDefault="00F706BA" w:rsidP="00F706BA">
      <w:pPr>
        <w:spacing w:after="0" w:line="240" w:lineRule="auto"/>
        <w:ind w:left="-567" w:firstLine="567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06496">
        <w:rPr>
          <w:rFonts w:ascii="Times New Roman" w:eastAsia="Calibri" w:hAnsi="Times New Roman" w:cs="Times New Roman"/>
          <w:sz w:val="24"/>
          <w:szCs w:val="24"/>
          <w:lang w:eastAsia="ru-RU"/>
        </w:rPr>
        <w:t>1.Периферический отдел- (органы чувств) – воспринимают раздражение.</w:t>
      </w:r>
    </w:p>
    <w:p w:rsidR="00F706BA" w:rsidRPr="00E06496" w:rsidRDefault="00F706BA" w:rsidP="00F706BA">
      <w:pPr>
        <w:spacing w:after="0" w:line="240" w:lineRule="auto"/>
        <w:ind w:left="-567" w:firstLine="567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06496">
        <w:rPr>
          <w:rFonts w:ascii="Times New Roman" w:eastAsia="Calibri" w:hAnsi="Times New Roman" w:cs="Times New Roman"/>
          <w:sz w:val="24"/>
          <w:szCs w:val="24"/>
          <w:lang w:eastAsia="ru-RU"/>
        </w:rPr>
        <w:t>2.Проводниковый отдел – (нервы) - передают информацию.</w:t>
      </w:r>
    </w:p>
    <w:p w:rsidR="00F706BA" w:rsidRDefault="00F706BA" w:rsidP="00F706BA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496">
        <w:rPr>
          <w:rFonts w:ascii="Times New Roman" w:eastAsia="Times New Roman" w:hAnsi="Times New Roman" w:cs="Times New Roman"/>
          <w:sz w:val="24"/>
          <w:szCs w:val="24"/>
          <w:lang w:eastAsia="ru-RU"/>
        </w:rPr>
        <w:t>3.Центральный отдел – (отдел КБП) – анализ и синтез воспринимаемых раздражений</w:t>
      </w:r>
    </w:p>
    <w:p w:rsidR="00F706BA" w:rsidRDefault="00F706BA" w:rsidP="00F706BA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F6B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урока: Зрительный анализатор.</w:t>
      </w:r>
    </w:p>
    <w:p w:rsidR="00F706BA" w:rsidRPr="003F6BE8" w:rsidRDefault="00F706BA" w:rsidP="00F706BA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706BA" w:rsidRDefault="00F706BA" w:rsidP="00F706BA">
      <w:pPr>
        <w:pStyle w:val="a3"/>
        <w:numPr>
          <w:ilvl w:val="0"/>
          <w:numId w:val="1"/>
        </w:numPr>
        <w:spacing w:after="0"/>
        <w:ind w:left="-426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Изучите параграф 52.</w:t>
      </w:r>
    </w:p>
    <w:p w:rsidR="00F706BA" w:rsidRDefault="00F706BA" w:rsidP="00F706BA">
      <w:pPr>
        <w:pStyle w:val="a3"/>
        <w:numPr>
          <w:ilvl w:val="0"/>
          <w:numId w:val="1"/>
        </w:numPr>
        <w:spacing w:after="0"/>
        <w:ind w:left="-426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Ответьте на вопросы к параграфу (устно)</w:t>
      </w:r>
    </w:p>
    <w:p w:rsidR="00F706BA" w:rsidRDefault="00F706BA" w:rsidP="00F706BA">
      <w:pPr>
        <w:pStyle w:val="a3"/>
        <w:numPr>
          <w:ilvl w:val="0"/>
          <w:numId w:val="1"/>
        </w:numPr>
        <w:spacing w:after="0"/>
        <w:ind w:left="-426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Заполните таблицу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24"/>
        <w:gridCol w:w="3111"/>
        <w:gridCol w:w="3110"/>
      </w:tblGrid>
      <w:tr w:rsidR="00F706BA" w:rsidTr="00F860E1">
        <w:tc>
          <w:tcPr>
            <w:tcW w:w="3190" w:type="dxa"/>
          </w:tcPr>
          <w:p w:rsidR="00F706BA" w:rsidRPr="00E40151" w:rsidRDefault="00F706BA" w:rsidP="00F860E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40151">
              <w:rPr>
                <w:rFonts w:ascii="Times New Roman" w:hAnsi="Times New Roman" w:cs="Times New Roman"/>
                <w:sz w:val="24"/>
                <w:szCs w:val="28"/>
              </w:rPr>
              <w:t>Элементы строения глаза</w:t>
            </w:r>
          </w:p>
        </w:tc>
        <w:tc>
          <w:tcPr>
            <w:tcW w:w="3190" w:type="dxa"/>
          </w:tcPr>
          <w:p w:rsidR="00F706BA" w:rsidRDefault="00F706BA" w:rsidP="00F860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Строение </w:t>
            </w:r>
          </w:p>
        </w:tc>
        <w:tc>
          <w:tcPr>
            <w:tcW w:w="3191" w:type="dxa"/>
          </w:tcPr>
          <w:p w:rsidR="00F706BA" w:rsidRDefault="00F706BA" w:rsidP="00F860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Функции</w:t>
            </w:r>
          </w:p>
        </w:tc>
      </w:tr>
      <w:tr w:rsidR="00F706BA" w:rsidTr="00F860E1">
        <w:tc>
          <w:tcPr>
            <w:tcW w:w="3190" w:type="dxa"/>
          </w:tcPr>
          <w:p w:rsidR="00F706BA" w:rsidRPr="00E40151" w:rsidRDefault="00F706BA" w:rsidP="00F860E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40151">
              <w:rPr>
                <w:rFonts w:ascii="Times New Roman" w:hAnsi="Times New Roman" w:cs="Times New Roman"/>
                <w:sz w:val="24"/>
                <w:szCs w:val="28"/>
              </w:rPr>
              <w:t>Брови</w:t>
            </w:r>
          </w:p>
        </w:tc>
        <w:tc>
          <w:tcPr>
            <w:tcW w:w="3190" w:type="dxa"/>
          </w:tcPr>
          <w:p w:rsidR="00F706BA" w:rsidRDefault="00F706BA" w:rsidP="00F860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F706BA" w:rsidRDefault="00F706BA" w:rsidP="00F860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06BA" w:rsidTr="00F860E1">
        <w:tc>
          <w:tcPr>
            <w:tcW w:w="3190" w:type="dxa"/>
          </w:tcPr>
          <w:p w:rsidR="00F706BA" w:rsidRPr="00E40151" w:rsidRDefault="00F706BA" w:rsidP="00F860E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40151">
              <w:rPr>
                <w:rFonts w:ascii="Times New Roman" w:hAnsi="Times New Roman" w:cs="Times New Roman"/>
                <w:sz w:val="24"/>
                <w:szCs w:val="28"/>
              </w:rPr>
              <w:t>Веки</w:t>
            </w:r>
          </w:p>
        </w:tc>
        <w:tc>
          <w:tcPr>
            <w:tcW w:w="3190" w:type="dxa"/>
          </w:tcPr>
          <w:p w:rsidR="00F706BA" w:rsidRDefault="00F706BA" w:rsidP="00F860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F706BA" w:rsidRDefault="00F706BA" w:rsidP="00F860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06BA" w:rsidTr="00F860E1">
        <w:tc>
          <w:tcPr>
            <w:tcW w:w="3190" w:type="dxa"/>
          </w:tcPr>
          <w:p w:rsidR="00F706BA" w:rsidRPr="00E40151" w:rsidRDefault="00F706BA" w:rsidP="00F860E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40151">
              <w:rPr>
                <w:rFonts w:ascii="Times New Roman" w:hAnsi="Times New Roman" w:cs="Times New Roman"/>
                <w:sz w:val="24"/>
                <w:szCs w:val="28"/>
              </w:rPr>
              <w:t>Слезный аппарат</w:t>
            </w:r>
          </w:p>
        </w:tc>
        <w:tc>
          <w:tcPr>
            <w:tcW w:w="3190" w:type="dxa"/>
          </w:tcPr>
          <w:p w:rsidR="00F706BA" w:rsidRDefault="00F706BA" w:rsidP="00F860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F706BA" w:rsidRDefault="00F706BA" w:rsidP="00F860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06BA" w:rsidTr="00F860E1">
        <w:tc>
          <w:tcPr>
            <w:tcW w:w="3190" w:type="dxa"/>
          </w:tcPr>
          <w:p w:rsidR="00F706BA" w:rsidRPr="00E40151" w:rsidRDefault="00F706BA" w:rsidP="00F860E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40151">
              <w:rPr>
                <w:rFonts w:ascii="Times New Roman" w:hAnsi="Times New Roman" w:cs="Times New Roman"/>
                <w:sz w:val="24"/>
                <w:szCs w:val="28"/>
              </w:rPr>
              <w:t>Белочная</w:t>
            </w:r>
          </w:p>
        </w:tc>
        <w:tc>
          <w:tcPr>
            <w:tcW w:w="3190" w:type="dxa"/>
          </w:tcPr>
          <w:p w:rsidR="00F706BA" w:rsidRDefault="00F706BA" w:rsidP="00F860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F706BA" w:rsidRDefault="00F706BA" w:rsidP="00F860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06BA" w:rsidTr="00F860E1">
        <w:tc>
          <w:tcPr>
            <w:tcW w:w="3190" w:type="dxa"/>
          </w:tcPr>
          <w:p w:rsidR="00F706BA" w:rsidRPr="00E40151" w:rsidRDefault="00F706BA" w:rsidP="00F860E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40151">
              <w:rPr>
                <w:rFonts w:ascii="Times New Roman" w:hAnsi="Times New Roman" w:cs="Times New Roman"/>
                <w:sz w:val="24"/>
                <w:szCs w:val="28"/>
              </w:rPr>
              <w:t>Сосудистая</w:t>
            </w:r>
          </w:p>
        </w:tc>
        <w:tc>
          <w:tcPr>
            <w:tcW w:w="3190" w:type="dxa"/>
          </w:tcPr>
          <w:p w:rsidR="00F706BA" w:rsidRDefault="00F706BA" w:rsidP="00F860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F706BA" w:rsidRDefault="00F706BA" w:rsidP="00F860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06BA" w:rsidTr="00F860E1">
        <w:tc>
          <w:tcPr>
            <w:tcW w:w="3190" w:type="dxa"/>
          </w:tcPr>
          <w:p w:rsidR="00F706BA" w:rsidRPr="00E40151" w:rsidRDefault="00F706BA" w:rsidP="00F860E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40151">
              <w:rPr>
                <w:rFonts w:ascii="Times New Roman" w:hAnsi="Times New Roman" w:cs="Times New Roman"/>
                <w:sz w:val="24"/>
                <w:szCs w:val="28"/>
              </w:rPr>
              <w:t>Сетчатка</w:t>
            </w:r>
          </w:p>
        </w:tc>
        <w:tc>
          <w:tcPr>
            <w:tcW w:w="3190" w:type="dxa"/>
          </w:tcPr>
          <w:p w:rsidR="00F706BA" w:rsidRDefault="00F706BA" w:rsidP="00F860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F706BA" w:rsidRDefault="00F706BA" w:rsidP="00F860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06BA" w:rsidTr="00F860E1">
        <w:tc>
          <w:tcPr>
            <w:tcW w:w="3190" w:type="dxa"/>
          </w:tcPr>
          <w:p w:rsidR="00F706BA" w:rsidRPr="00E40151" w:rsidRDefault="00F706BA" w:rsidP="00F860E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40151">
              <w:rPr>
                <w:rFonts w:ascii="Times New Roman" w:hAnsi="Times New Roman" w:cs="Times New Roman"/>
                <w:sz w:val="24"/>
                <w:szCs w:val="28"/>
              </w:rPr>
              <w:t xml:space="preserve">Роговица </w:t>
            </w:r>
          </w:p>
        </w:tc>
        <w:tc>
          <w:tcPr>
            <w:tcW w:w="3190" w:type="dxa"/>
          </w:tcPr>
          <w:p w:rsidR="00F706BA" w:rsidRDefault="00F706BA" w:rsidP="00F860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F706BA" w:rsidRDefault="00F706BA" w:rsidP="00F860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06BA" w:rsidRPr="00F64EF5" w:rsidTr="00F860E1">
        <w:tc>
          <w:tcPr>
            <w:tcW w:w="3190" w:type="dxa"/>
          </w:tcPr>
          <w:p w:rsidR="00F706BA" w:rsidRPr="00E40151" w:rsidRDefault="00F706BA" w:rsidP="00F860E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40151">
              <w:rPr>
                <w:rFonts w:ascii="Times New Roman" w:hAnsi="Times New Roman" w:cs="Times New Roman"/>
                <w:sz w:val="24"/>
                <w:szCs w:val="28"/>
              </w:rPr>
              <w:t>Водянистая влага</w:t>
            </w:r>
          </w:p>
        </w:tc>
        <w:tc>
          <w:tcPr>
            <w:tcW w:w="3190" w:type="dxa"/>
          </w:tcPr>
          <w:p w:rsidR="00F706BA" w:rsidRPr="00F64EF5" w:rsidRDefault="00F706BA" w:rsidP="00F860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F706BA" w:rsidRPr="00F64EF5" w:rsidRDefault="00F706BA" w:rsidP="00F860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06BA" w:rsidRPr="00F64EF5" w:rsidTr="00F860E1">
        <w:tc>
          <w:tcPr>
            <w:tcW w:w="3190" w:type="dxa"/>
          </w:tcPr>
          <w:p w:rsidR="00F706BA" w:rsidRPr="00E40151" w:rsidRDefault="00F706BA" w:rsidP="00F860E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40151">
              <w:rPr>
                <w:rFonts w:ascii="Times New Roman" w:hAnsi="Times New Roman" w:cs="Times New Roman"/>
                <w:sz w:val="24"/>
                <w:szCs w:val="28"/>
              </w:rPr>
              <w:t>Радужка</w:t>
            </w:r>
          </w:p>
        </w:tc>
        <w:tc>
          <w:tcPr>
            <w:tcW w:w="3190" w:type="dxa"/>
          </w:tcPr>
          <w:p w:rsidR="00F706BA" w:rsidRPr="00F64EF5" w:rsidRDefault="00F706BA" w:rsidP="00F860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F706BA" w:rsidRPr="00F64EF5" w:rsidRDefault="00F706BA" w:rsidP="00F860E1">
            <w:pPr>
              <w:rPr>
                <w:rFonts w:ascii="Kunstler Script" w:hAnsi="Kunstler Script" w:cs="Times New Roman"/>
                <w:sz w:val="28"/>
                <w:szCs w:val="28"/>
              </w:rPr>
            </w:pPr>
          </w:p>
        </w:tc>
      </w:tr>
      <w:tr w:rsidR="00F706BA" w:rsidRPr="00F64EF5" w:rsidTr="00F860E1">
        <w:tc>
          <w:tcPr>
            <w:tcW w:w="3190" w:type="dxa"/>
          </w:tcPr>
          <w:p w:rsidR="00F706BA" w:rsidRPr="00E40151" w:rsidRDefault="00F706BA" w:rsidP="00F860E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40151">
              <w:rPr>
                <w:rFonts w:ascii="Times New Roman" w:hAnsi="Times New Roman" w:cs="Times New Roman"/>
                <w:sz w:val="24"/>
                <w:szCs w:val="28"/>
              </w:rPr>
              <w:t>Зрачок</w:t>
            </w:r>
          </w:p>
        </w:tc>
        <w:tc>
          <w:tcPr>
            <w:tcW w:w="3190" w:type="dxa"/>
          </w:tcPr>
          <w:p w:rsidR="00F706BA" w:rsidRPr="00F64EF5" w:rsidRDefault="00F706BA" w:rsidP="00F860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F706BA" w:rsidRPr="00F64EF5" w:rsidRDefault="00F706BA" w:rsidP="00F860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06BA" w:rsidRPr="00F64EF5" w:rsidTr="00F860E1">
        <w:tc>
          <w:tcPr>
            <w:tcW w:w="3190" w:type="dxa"/>
          </w:tcPr>
          <w:p w:rsidR="00F706BA" w:rsidRPr="00E40151" w:rsidRDefault="00F706BA" w:rsidP="00F860E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40151">
              <w:rPr>
                <w:rFonts w:ascii="Times New Roman" w:hAnsi="Times New Roman" w:cs="Times New Roman"/>
                <w:sz w:val="24"/>
                <w:szCs w:val="28"/>
              </w:rPr>
              <w:t>Хрусталик</w:t>
            </w:r>
          </w:p>
        </w:tc>
        <w:tc>
          <w:tcPr>
            <w:tcW w:w="3190" w:type="dxa"/>
          </w:tcPr>
          <w:p w:rsidR="00F706BA" w:rsidRPr="00F64EF5" w:rsidRDefault="00F706BA" w:rsidP="00F860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F706BA" w:rsidRPr="00F64EF5" w:rsidRDefault="00F706BA" w:rsidP="00F860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06BA" w:rsidRPr="00F64EF5" w:rsidTr="00F860E1">
        <w:tc>
          <w:tcPr>
            <w:tcW w:w="3190" w:type="dxa"/>
          </w:tcPr>
          <w:p w:rsidR="00F706BA" w:rsidRPr="00E40151" w:rsidRDefault="00F706BA" w:rsidP="00F860E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40151">
              <w:rPr>
                <w:rFonts w:ascii="Times New Roman" w:hAnsi="Times New Roman" w:cs="Times New Roman"/>
                <w:sz w:val="24"/>
                <w:szCs w:val="28"/>
              </w:rPr>
              <w:t>Стекловидное тело</w:t>
            </w:r>
          </w:p>
        </w:tc>
        <w:tc>
          <w:tcPr>
            <w:tcW w:w="3190" w:type="dxa"/>
          </w:tcPr>
          <w:p w:rsidR="00F706BA" w:rsidRPr="00F64EF5" w:rsidRDefault="00F706BA" w:rsidP="00F860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F706BA" w:rsidRPr="00F64EF5" w:rsidRDefault="00F706BA" w:rsidP="00F860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06BA" w:rsidRPr="00F64EF5" w:rsidTr="00F860E1">
        <w:tc>
          <w:tcPr>
            <w:tcW w:w="3190" w:type="dxa"/>
          </w:tcPr>
          <w:p w:rsidR="00F706BA" w:rsidRPr="00E40151" w:rsidRDefault="00F706BA" w:rsidP="00F860E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40151">
              <w:rPr>
                <w:rFonts w:ascii="Times New Roman" w:hAnsi="Times New Roman" w:cs="Times New Roman"/>
                <w:sz w:val="24"/>
                <w:szCs w:val="28"/>
              </w:rPr>
              <w:t>Рецепторы сетчатки</w:t>
            </w:r>
          </w:p>
        </w:tc>
        <w:tc>
          <w:tcPr>
            <w:tcW w:w="3190" w:type="dxa"/>
          </w:tcPr>
          <w:p w:rsidR="00F706BA" w:rsidRPr="00F64EF5" w:rsidRDefault="00F706BA" w:rsidP="00F860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F706BA" w:rsidRPr="00F64EF5" w:rsidRDefault="00F706BA" w:rsidP="00F860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706BA" w:rsidRDefault="00F706BA" w:rsidP="00F706BA">
      <w:pPr>
        <w:pStyle w:val="a3"/>
        <w:numPr>
          <w:ilvl w:val="0"/>
          <w:numId w:val="1"/>
        </w:numPr>
        <w:spacing w:after="0"/>
        <w:ind w:hanging="86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Составьте схему зрительного анализатора</w:t>
      </w:r>
    </w:p>
    <w:p w:rsidR="00F706BA" w:rsidRDefault="00F706BA" w:rsidP="00F706BA">
      <w:pPr>
        <w:pStyle w:val="a3"/>
        <w:numPr>
          <w:ilvl w:val="0"/>
          <w:numId w:val="1"/>
        </w:numPr>
        <w:spacing w:after="0"/>
        <w:ind w:hanging="86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Почему в результате черепно- мозговой травмы у человека может быть потеря зрения, хотя глаза не повреждены?</w:t>
      </w:r>
    </w:p>
    <w:p w:rsidR="00F706BA" w:rsidRDefault="00F706BA" w:rsidP="00F706BA">
      <w:pPr>
        <w:rPr>
          <w:rFonts w:ascii="Times New Roman" w:hAnsi="Times New Roman" w:cs="Times New Roman"/>
          <w:b/>
          <w:sz w:val="24"/>
          <w:szCs w:val="24"/>
        </w:rPr>
      </w:pPr>
    </w:p>
    <w:p w:rsidR="00B13C02" w:rsidRDefault="00B13C02" w:rsidP="00B13C02">
      <w:pPr>
        <w:pStyle w:val="a5"/>
        <w:shd w:val="clear" w:color="auto" w:fill="FFFFFF"/>
        <w:spacing w:before="0" w:beforeAutospacing="0" w:after="0" w:afterAutospacing="0" w:line="294" w:lineRule="atLeast"/>
        <w:rPr>
          <w:b/>
          <w:sz w:val="28"/>
          <w:szCs w:val="28"/>
        </w:rPr>
      </w:pPr>
    </w:p>
    <w:p w:rsidR="00B13C02" w:rsidRPr="006B5126" w:rsidRDefault="00B13C02" w:rsidP="00B13C02">
      <w:pPr>
        <w:pStyle w:val="a5"/>
        <w:shd w:val="clear" w:color="auto" w:fill="FFFFFF"/>
        <w:spacing w:before="0" w:beforeAutospacing="0" w:after="0" w:afterAutospacing="0" w:line="294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10 б</w:t>
      </w:r>
    </w:p>
    <w:p w:rsidR="00B13C02" w:rsidRPr="00845181" w:rsidRDefault="00B13C02" w:rsidP="00B13C02">
      <w:pPr>
        <w:pStyle w:val="a5"/>
        <w:shd w:val="clear" w:color="auto" w:fill="FFFFFF"/>
        <w:spacing w:before="0" w:beforeAutospacing="0" w:after="0" w:afterAutospacing="0" w:line="294" w:lineRule="atLeast"/>
        <w:ind w:left="-709"/>
      </w:pPr>
      <w:r w:rsidRPr="00845181">
        <w:t>1. выполните тест</w:t>
      </w:r>
      <w:r>
        <w:t>:</w:t>
      </w:r>
    </w:p>
    <w:p w:rsidR="00B13C02" w:rsidRPr="00845181" w:rsidRDefault="00B13C02" w:rsidP="00B13C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51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 w:rsidRPr="008451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Изменчивостью называется:</w:t>
      </w:r>
    </w:p>
    <w:p w:rsidR="00B13C02" w:rsidRPr="00845181" w:rsidRDefault="00B13C02" w:rsidP="00B13C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51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особенность организма по сравнению с другими особями</w:t>
      </w:r>
    </w:p>
    <w:p w:rsidR="00B13C02" w:rsidRPr="00845181" w:rsidRDefault="00B13C02" w:rsidP="00B13C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51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способность живых организмов приобретать новые признаки и свойства</w:t>
      </w:r>
    </w:p>
    <w:p w:rsidR="00B13C02" w:rsidRPr="00845181" w:rsidRDefault="00B13C02" w:rsidP="00B13C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51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новые признаки и свойства организма</w:t>
      </w:r>
    </w:p>
    <w:p w:rsidR="00B13C02" w:rsidRPr="00845181" w:rsidRDefault="00B13C02" w:rsidP="00B13C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51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способность передавать признаки по наследству</w:t>
      </w:r>
    </w:p>
    <w:p w:rsidR="00B13C02" w:rsidRPr="00845181" w:rsidRDefault="00B13C02" w:rsidP="00B13C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51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 w:rsidRPr="008451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Основой разнообразия живых организмов является:</w:t>
      </w:r>
    </w:p>
    <w:p w:rsidR="00B13C02" w:rsidRPr="00845181" w:rsidRDefault="00B13C02" w:rsidP="00B13C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51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</w:t>
      </w:r>
      <w:proofErr w:type="spellStart"/>
      <w:r w:rsidRPr="008451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модификационная</w:t>
      </w:r>
      <w:proofErr w:type="spellEnd"/>
      <w:r w:rsidRPr="008451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изменчивость в) генотипическая изменчивость</w:t>
      </w:r>
      <w:r w:rsidRPr="008451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б) фенотипическая изменчивость г) ненаследственная изменчивость</w:t>
      </w:r>
    </w:p>
    <w:p w:rsidR="00B13C02" w:rsidRPr="00845181" w:rsidRDefault="00B13C02" w:rsidP="00B13C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51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</w:t>
      </w:r>
      <w:r w:rsidRPr="008451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Границы фенотипической изменчивости называются:</w:t>
      </w:r>
    </w:p>
    <w:p w:rsidR="00B13C02" w:rsidRPr="00845181" w:rsidRDefault="00B13C02" w:rsidP="00B13C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51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вариационным рядом б) вариационной кривой в) нормой реакции г) модификацией</w:t>
      </w:r>
    </w:p>
    <w:p w:rsidR="00B13C02" w:rsidRPr="00845181" w:rsidRDefault="00B13C02" w:rsidP="00B13C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51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</w:t>
      </w:r>
      <w:r w:rsidRPr="008451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Изменение структуры гена лежит в основе:</w:t>
      </w:r>
    </w:p>
    <w:p w:rsidR="00B13C02" w:rsidRPr="00845181" w:rsidRDefault="00B13C02" w:rsidP="00B13C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51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комбинативной изменчивости в) </w:t>
      </w:r>
      <w:proofErr w:type="spellStart"/>
      <w:r w:rsidRPr="008451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модификационной</w:t>
      </w:r>
      <w:proofErr w:type="spellEnd"/>
      <w:r w:rsidRPr="008451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изменчивости</w:t>
      </w:r>
      <w:r w:rsidRPr="008451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б) мутационной изменчивости г) полиплоидии</w:t>
      </w:r>
    </w:p>
    <w:p w:rsidR="00B13C02" w:rsidRPr="00845181" w:rsidRDefault="00B13C02" w:rsidP="00B13C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</w:t>
      </w:r>
      <w:r w:rsidRPr="008451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 </w:t>
      </w:r>
      <w:r w:rsidRPr="008451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Приведённые ниже характеристики, кроме двух, используются для описания причин комбинативной изменчивости. Определите эти две характеристики, «выпадающие» из общего списка, и запишите в таблицу цифры, под которыми они указаны.</w:t>
      </w:r>
    </w:p>
    <w:p w:rsidR="00B13C02" w:rsidRPr="00845181" w:rsidRDefault="00B13C02" w:rsidP="00B13C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51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случайная встреча гамет при оплодотворении</w:t>
      </w:r>
    </w:p>
    <w:p w:rsidR="00B13C02" w:rsidRPr="00845181" w:rsidRDefault="00B13C02" w:rsidP="00B13C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51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</w:t>
      </w:r>
      <w:proofErr w:type="spellStart"/>
      <w:r w:rsidRPr="008451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спирализация</w:t>
      </w:r>
      <w:proofErr w:type="spellEnd"/>
      <w:r w:rsidRPr="008451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хромосом</w:t>
      </w:r>
    </w:p>
    <w:p w:rsidR="00B13C02" w:rsidRPr="00845181" w:rsidRDefault="00B13C02" w:rsidP="00B13C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51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репликация ДНК в интерфазе</w:t>
      </w:r>
    </w:p>
    <w:p w:rsidR="00B13C02" w:rsidRPr="00845181" w:rsidRDefault="00B13C02" w:rsidP="00B13C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51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рекомбинация генов при кроссинговере</w:t>
      </w:r>
    </w:p>
    <w:p w:rsidR="00B13C02" w:rsidRPr="00845181" w:rsidRDefault="00B13C02" w:rsidP="00B13C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51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 независимое расхождение хромосом в мейозе</w:t>
      </w:r>
    </w:p>
    <w:p w:rsidR="00B13C02" w:rsidRPr="00845181" w:rsidRDefault="00B13C02" w:rsidP="00B13C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</w:t>
      </w:r>
      <w:r w:rsidRPr="008451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8451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При генной мутации происходит</w:t>
      </w:r>
    </w:p>
    <w:p w:rsidR="00B13C02" w:rsidRPr="00845181" w:rsidRDefault="00B13C02" w:rsidP="00B13C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51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замена одного нуклеотида в ДНК на другой</w:t>
      </w:r>
    </w:p>
    <w:p w:rsidR="00B13C02" w:rsidRPr="00845181" w:rsidRDefault="00B13C02" w:rsidP="00B13C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51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конъюгация гомологичных хромосом и обмен генами между ними</w:t>
      </w:r>
    </w:p>
    <w:p w:rsidR="00B13C02" w:rsidRPr="00845181" w:rsidRDefault="00B13C02" w:rsidP="00B13C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51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выпадение нескольких нуклеотидов в молекуле ДНК</w:t>
      </w:r>
    </w:p>
    <w:p w:rsidR="00B13C02" w:rsidRPr="00845181" w:rsidRDefault="00B13C02" w:rsidP="00B13C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51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г) вставка нескольких нуклеотидов в молекуле </w:t>
      </w:r>
      <w:proofErr w:type="spellStart"/>
      <w:r w:rsidRPr="008451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иРНК</w:t>
      </w:r>
      <w:proofErr w:type="spellEnd"/>
    </w:p>
    <w:p w:rsidR="00B13C02" w:rsidRPr="00845181" w:rsidRDefault="00B13C02" w:rsidP="00B13C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51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 изменение сочетаний генов отцовского и материнского организмов</w:t>
      </w:r>
    </w:p>
    <w:p w:rsidR="00B13C02" w:rsidRPr="00845181" w:rsidRDefault="00B13C02" w:rsidP="00B13C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51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е) появление в генотипе лишней хромосомы</w:t>
      </w:r>
    </w:p>
    <w:p w:rsidR="00B13C02" w:rsidRPr="00845181" w:rsidRDefault="00B13C02" w:rsidP="00B13C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</w:t>
      </w:r>
      <w:r w:rsidRPr="008451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8451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Установите соответствие:</w:t>
      </w:r>
    </w:p>
    <w:tbl>
      <w:tblPr>
        <w:tblW w:w="1060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513"/>
        <w:gridCol w:w="3092"/>
      </w:tblGrid>
      <w:tr w:rsidR="00B13C02" w:rsidRPr="00845181" w:rsidTr="00AA0D35">
        <w:tc>
          <w:tcPr>
            <w:tcW w:w="72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13C02" w:rsidRPr="00845181" w:rsidRDefault="00B13C02" w:rsidP="00AA0D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ПРИМЕР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13C02" w:rsidRPr="00B13C02" w:rsidRDefault="00B13C02" w:rsidP="00AA0D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C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ФОРМА ИЗМЕНЧИВОСТИ</w:t>
            </w:r>
          </w:p>
        </w:tc>
      </w:tr>
      <w:tr w:rsidR="00B13C02" w:rsidRPr="00845181" w:rsidTr="00AA0D35">
        <w:tc>
          <w:tcPr>
            <w:tcW w:w="72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13C02" w:rsidRPr="00845181" w:rsidRDefault="00B13C02" w:rsidP="00AA0D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появление коротконогой овцы в стаде с нормальными овцами</w:t>
            </w:r>
          </w:p>
          <w:p w:rsidR="00B13C02" w:rsidRPr="00845181" w:rsidRDefault="00B13C02" w:rsidP="00AA0D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появление мыши-альбиноса среди серых мышей</w:t>
            </w:r>
          </w:p>
          <w:p w:rsidR="00B13C02" w:rsidRPr="00845181" w:rsidRDefault="00B13C02" w:rsidP="00AA0D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изменение у стрелолиста формы листьев, произрастающих в воде и на воздухе</w:t>
            </w:r>
          </w:p>
          <w:p w:rsidR="00B13C02" w:rsidRPr="00845181" w:rsidRDefault="00B13C02" w:rsidP="00AA0D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г) проявление у детей цвета глаз одного из родителей</w:t>
            </w:r>
          </w:p>
          <w:p w:rsidR="00B13C02" w:rsidRPr="00845181" w:rsidRDefault="00B13C02" w:rsidP="00AA0D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д) изменение размеров кочана капусты при недостатке влаги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13C02" w:rsidRPr="00845181" w:rsidRDefault="00B13C02" w:rsidP="00B13C02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генотипическая</w:t>
            </w:r>
          </w:p>
          <w:p w:rsidR="00B13C02" w:rsidRPr="00845181" w:rsidRDefault="00B13C02" w:rsidP="00B13C02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45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модификационная</w:t>
            </w:r>
            <w:proofErr w:type="spellEnd"/>
          </w:p>
          <w:p w:rsidR="00B13C02" w:rsidRPr="00845181" w:rsidRDefault="00B13C02" w:rsidP="00AA0D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B13C02" w:rsidRPr="00845181" w:rsidRDefault="00B13C02" w:rsidP="00B13C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</w:t>
      </w:r>
      <w:r w:rsidRPr="008451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 </w:t>
      </w:r>
      <w:r w:rsidRPr="008451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Установите соответствие:</w:t>
      </w:r>
    </w:p>
    <w:tbl>
      <w:tblPr>
        <w:tblW w:w="1042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283"/>
        <w:gridCol w:w="3142"/>
      </w:tblGrid>
      <w:tr w:rsidR="00B13C02" w:rsidRPr="00845181" w:rsidTr="00AA0D35">
        <w:tc>
          <w:tcPr>
            <w:tcW w:w="69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13C02" w:rsidRPr="00845181" w:rsidRDefault="00B13C02" w:rsidP="00AA0D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ХАРАКТЕРИСТИКА ИЗМЕНЧИВОСТИ</w:t>
            </w:r>
          </w:p>
        </w:tc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13C02" w:rsidRPr="00845181" w:rsidRDefault="00B13C02" w:rsidP="00AA0D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 ИЗМЕНЧИВОСТИ</w:t>
            </w:r>
          </w:p>
        </w:tc>
      </w:tr>
      <w:tr w:rsidR="00B13C02" w:rsidRPr="00845181" w:rsidTr="00AA0D35">
        <w:tc>
          <w:tcPr>
            <w:tcW w:w="69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13C02" w:rsidRPr="00845181" w:rsidRDefault="00B13C02" w:rsidP="00AA0D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носит групповой характер</w:t>
            </w:r>
          </w:p>
          <w:p w:rsidR="00B13C02" w:rsidRPr="00845181" w:rsidRDefault="00B13C02" w:rsidP="00AA0D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носит индивидуальный характер</w:t>
            </w:r>
          </w:p>
          <w:p w:rsidR="00B13C02" w:rsidRPr="00845181" w:rsidRDefault="00B13C02" w:rsidP="00AA0D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наследуется</w:t>
            </w:r>
          </w:p>
          <w:p w:rsidR="00B13C02" w:rsidRPr="00845181" w:rsidRDefault="00B13C02" w:rsidP="00AA0D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Г) не наследуется</w:t>
            </w:r>
          </w:p>
          <w:p w:rsidR="00B13C02" w:rsidRPr="00845181" w:rsidRDefault="00B13C02" w:rsidP="00AA0D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Д) обусловлена нормой реакции признака</w:t>
            </w:r>
          </w:p>
          <w:p w:rsidR="00B13C02" w:rsidRPr="00845181" w:rsidRDefault="00B13C02" w:rsidP="00AA0D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Е) неадекватна изменениям условий среды</w:t>
            </w:r>
          </w:p>
        </w:tc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13C02" w:rsidRPr="00845181" w:rsidRDefault="00B13C02" w:rsidP="00AA0D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1) </w:t>
            </w:r>
            <w:proofErr w:type="spellStart"/>
            <w:r w:rsidRPr="00845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модификационная</w:t>
            </w:r>
            <w:proofErr w:type="spellEnd"/>
          </w:p>
          <w:p w:rsidR="00B13C02" w:rsidRPr="00845181" w:rsidRDefault="00B13C02" w:rsidP="00AA0D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 мутационная</w:t>
            </w:r>
          </w:p>
        </w:tc>
      </w:tr>
    </w:tbl>
    <w:p w:rsidR="00B13C02" w:rsidRPr="00845181" w:rsidRDefault="00B13C02" w:rsidP="00B13C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</w:t>
      </w:r>
      <w:r w:rsidRPr="008451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8451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Найдите ошибки в приведённом тексте, исправьте их, укажите номера предложений, в которых они сделаны, запишите эти предложения без ошибок.</w:t>
      </w:r>
    </w:p>
    <w:p w:rsidR="00B13C02" w:rsidRPr="00845181" w:rsidRDefault="00B13C02" w:rsidP="00B13C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51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Различают изменчивость ненаследственную, наследственную и комбинативную.</w:t>
      </w:r>
    </w:p>
    <w:p w:rsidR="00B13C02" w:rsidRDefault="00B13C02" w:rsidP="00B13C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51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Наследственную изменчивость ещё называют генотипической. 3) Ненаследственная изменчивость связана с изменением генотипа. 4) Пределы генотипической изменчивости называют нормой реакции, которая контролируется генотипом. 5) </w:t>
      </w:r>
      <w:proofErr w:type="spellStart"/>
      <w:r w:rsidRPr="008451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Ч.Дарвин</w:t>
      </w:r>
      <w:proofErr w:type="spellEnd"/>
      <w:r w:rsidRPr="008451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назвал наследственную изменчивость неопределенной.</w:t>
      </w:r>
    </w:p>
    <w:p w:rsidR="00B13C02" w:rsidRDefault="00B13C02" w:rsidP="00B13C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13C02" w:rsidRDefault="00B13C02" w:rsidP="00B13C02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13C02" w:rsidRDefault="00B13C02" w:rsidP="00B13C02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1.  Изучите параграф 4</w:t>
      </w:r>
      <w:r w:rsidRPr="00B13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«Наследственная изменчивость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человека» </w:t>
      </w:r>
    </w:p>
    <w:p w:rsidR="00C36877" w:rsidRDefault="00B13C02" w:rsidP="00B13C02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C368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Выполните № 7 с.191(письменно)</w:t>
      </w:r>
    </w:p>
    <w:p w:rsidR="00C36877" w:rsidRDefault="00C36877" w:rsidP="00B13C02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Дайте письменный ответ на вопрос 1 с.190</w:t>
      </w:r>
    </w:p>
    <w:p w:rsidR="00200542" w:rsidRDefault="00200542" w:rsidP="00B13C02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№ 4 с. 190 (по желанию, профиль обязательно)</w:t>
      </w:r>
    </w:p>
    <w:p w:rsidR="006E4C33" w:rsidRDefault="00C36877" w:rsidP="00B13C02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68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B13C02" w:rsidRDefault="00C36877" w:rsidP="00B13C02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0542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Дополнительное задание</w:t>
      </w:r>
      <w:r w:rsidR="006E4C3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(для углубленного изучения – профиля).</w:t>
      </w:r>
      <w:r w:rsidR="002005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Выполнить к 30.04.20 г</w:t>
      </w:r>
    </w:p>
    <w:p w:rsidR="006E4C33" w:rsidRPr="006E4C33" w:rsidRDefault="006E4C33" w:rsidP="006E4C33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E4C3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 учебнику Д.К. Беляева</w:t>
      </w:r>
    </w:p>
    <w:p w:rsidR="00C36877" w:rsidRDefault="00C36877" w:rsidP="00B13C02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с. 188, 189 «Анализируем ситуацию»</w:t>
      </w:r>
    </w:p>
    <w:p w:rsidR="00C36877" w:rsidRDefault="00C36877" w:rsidP="00B13C02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вопрос 3 с.190</w:t>
      </w:r>
    </w:p>
    <w:p w:rsidR="00200542" w:rsidRDefault="006E4C33" w:rsidP="006E4C33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E4C3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по учебнику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А.В.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Теремова</w:t>
      </w:r>
      <w:proofErr w:type="spellEnd"/>
      <w:r w:rsidR="0020054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: </w:t>
      </w:r>
    </w:p>
    <w:p w:rsidR="006E4C33" w:rsidRDefault="00200542" w:rsidP="006E4C33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05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изучите</w:t>
      </w:r>
      <w:r w:rsidR="006E4C33" w:rsidRPr="002005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параграф 31</w:t>
      </w:r>
      <w:bookmarkStart w:id="0" w:name="_GoBack"/>
      <w:bookmarkEnd w:id="0"/>
    </w:p>
    <w:p w:rsidR="00200542" w:rsidRPr="00200542" w:rsidRDefault="00200542" w:rsidP="00200542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дайте письменные ответы на вопросы,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задание </w:t>
      </w:r>
      <w:r w:rsidRPr="00200542">
        <w:t xml:space="preserve"> </w:t>
      </w:r>
      <w:r w:rsidRPr="002005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</w:t>
      </w:r>
      <w:proofErr w:type="gramEnd"/>
      <w:r w:rsidRPr="002005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198</w:t>
      </w:r>
    </w:p>
    <w:p w:rsidR="006E4C33" w:rsidRDefault="006E4C33" w:rsidP="00B13C02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6E4C33" w:rsidSect="00B13C02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EB0C65"/>
    <w:multiLevelType w:val="hybridMultilevel"/>
    <w:tmpl w:val="24FE99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692406"/>
    <w:multiLevelType w:val="hybridMultilevel"/>
    <w:tmpl w:val="F2ECCC0E"/>
    <w:lvl w:ilvl="0" w:tplc="BF768F14">
      <w:start w:val="1"/>
      <w:numFmt w:val="decimal"/>
      <w:lvlText w:val="%1."/>
      <w:lvlJc w:val="left"/>
      <w:pPr>
        <w:ind w:left="-491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2" w15:restartNumberingAfterBreak="0">
    <w:nsid w:val="6B64263A"/>
    <w:multiLevelType w:val="multilevel"/>
    <w:tmpl w:val="798A0F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BD0"/>
    <w:rsid w:val="00200542"/>
    <w:rsid w:val="00242CD9"/>
    <w:rsid w:val="003D2BD0"/>
    <w:rsid w:val="00575E20"/>
    <w:rsid w:val="006E4C33"/>
    <w:rsid w:val="00B13C02"/>
    <w:rsid w:val="00BB79B9"/>
    <w:rsid w:val="00C36877"/>
    <w:rsid w:val="00D15A1F"/>
    <w:rsid w:val="00F70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B3A6D"/>
  <w15:chartTrackingRefBased/>
  <w15:docId w15:val="{193989AC-11F8-4B75-82C7-946D87724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06BA"/>
    <w:pPr>
      <w:ind w:left="720"/>
      <w:contextualSpacing/>
    </w:pPr>
  </w:style>
  <w:style w:type="table" w:styleId="a4">
    <w:name w:val="Table Grid"/>
    <w:basedOn w:val="a1"/>
    <w:uiPriority w:val="59"/>
    <w:rsid w:val="00F706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B13C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760</Words>
  <Characters>4335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4</cp:revision>
  <dcterms:created xsi:type="dcterms:W3CDTF">2020-04-16T05:29:00Z</dcterms:created>
  <dcterms:modified xsi:type="dcterms:W3CDTF">2020-04-16T06:50:00Z</dcterms:modified>
</cp:coreProperties>
</file>