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B2" w:rsidRDefault="00E17DB2" w:rsidP="00E1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на 13</w:t>
      </w:r>
      <w:r w:rsidRPr="006424B6">
        <w:rPr>
          <w:rFonts w:ascii="Times New Roman" w:hAnsi="Times New Roman" w:cs="Times New Roman"/>
          <w:sz w:val="24"/>
          <w:szCs w:val="24"/>
          <w:u w:val="single"/>
        </w:rPr>
        <w:t>.04.20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1DA1" w:rsidRDefault="00E17DB2" w:rsidP="00E17D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B6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6" w:history="1">
        <w:r w:rsidRPr="006424B6">
          <w:rPr>
            <w:rStyle w:val="a3"/>
            <w:rFonts w:ascii="Times New Roman" w:hAnsi="Times New Roman" w:cs="Times New Roman"/>
            <w:sz w:val="24"/>
            <w:szCs w:val="24"/>
          </w:rPr>
          <w:t>nshorina1967@mail.ru</w:t>
        </w:r>
      </w:hyperlink>
      <w:r w:rsidRPr="0064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(без подчеркивания, пробелов, все с маленькой буквы)</w:t>
      </w:r>
      <w:r w:rsidRPr="007F6F1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F6F1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F6F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89273826818</w:t>
      </w:r>
    </w:p>
    <w:p w:rsidR="00BD1DA1" w:rsidRDefault="00BD1DA1" w:rsidP="00BD1DA1">
      <w:pPr>
        <w:rPr>
          <w:rFonts w:ascii="Times New Roman" w:hAnsi="Times New Roman" w:cs="Times New Roman"/>
          <w:b/>
          <w:sz w:val="28"/>
          <w:szCs w:val="28"/>
        </w:rPr>
      </w:pPr>
      <w:r w:rsidRPr="006424B6">
        <w:rPr>
          <w:rFonts w:ascii="Times New Roman" w:hAnsi="Times New Roman" w:cs="Times New Roman"/>
          <w:b/>
          <w:sz w:val="28"/>
          <w:szCs w:val="28"/>
        </w:rPr>
        <w:t>6 к</w:t>
      </w:r>
    </w:p>
    <w:p w:rsidR="00DB0F76" w:rsidRDefault="00DB0F76" w:rsidP="00BD1D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знаний характерных признаков семейств растений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Двудгольные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BE3" w:rsidRPr="00BD2BE3" w:rsidRDefault="00BD2BE3" w:rsidP="00BD2B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2BE3">
        <w:rPr>
          <w:rFonts w:ascii="Times New Roman" w:hAnsi="Times New Roman" w:cs="Times New Roman"/>
          <w:b/>
          <w:sz w:val="24"/>
          <w:szCs w:val="24"/>
        </w:rPr>
        <w:t>Выпишите номера пяти верных утверждений.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1. К семейству Крестоцветные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относятся  как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травянистые растения, так и кустарники и деревья.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2 Плоды у растений семейства Крестоцветные – стручки и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стручочки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3. Роза, вишня,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малина  -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растения семейства </w:t>
      </w:r>
      <w:r>
        <w:rPr>
          <w:rFonts w:ascii="Times New Roman" w:hAnsi="Times New Roman" w:cs="Times New Roman"/>
          <w:sz w:val="24"/>
          <w:szCs w:val="24"/>
        </w:rPr>
        <w:t>Розоцветные.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4. Цветки у растений семейства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цве</w:t>
      </w:r>
      <w:r>
        <w:rPr>
          <w:rFonts w:ascii="Times New Roman" w:hAnsi="Times New Roman" w:cs="Times New Roman"/>
          <w:sz w:val="24"/>
          <w:szCs w:val="24"/>
        </w:rPr>
        <w:t>тные собраны в соцветие кисть</w:t>
      </w:r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5. Трубчатые, язычковые, воронковидные цветки – признак семейства </w:t>
      </w:r>
      <w:r>
        <w:rPr>
          <w:rFonts w:ascii="Times New Roman" w:hAnsi="Times New Roman" w:cs="Times New Roman"/>
          <w:sz w:val="24"/>
          <w:szCs w:val="24"/>
        </w:rPr>
        <w:t>Сложноцветные.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6. Формула цветка Семейства Розоцветные</w:t>
      </w:r>
      <w:r>
        <w:rPr>
          <w:rFonts w:ascii="Times New Roman" w:hAnsi="Times New Roman" w:cs="Times New Roman"/>
          <w:sz w:val="24"/>
          <w:szCs w:val="24"/>
        </w:rPr>
        <w:t>: Ч 5 Л 4</w:t>
      </w:r>
      <w:r w:rsidRPr="00BD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Тмного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 xml:space="preserve"> П1 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7. У некоторых видов семейства Крестоцветные развиваются ползучие побеги.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8. Цветок пасленовых состоит из 5 сросшихся чашелистиков,5 сросшихся лепестков, 5 тычинок и одного пестика. 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9. Перец и баклажан – овощные растения из семейства Пасленовые.</w:t>
      </w:r>
    </w:p>
    <w:p w:rsidR="00BD2BE3" w:rsidRPr="00BD2BE3" w:rsidRDefault="00BD2BE3" w:rsidP="00BD2BE3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10. Корневая система у растений семейства Мотыльковых – мочковатая.</w:t>
      </w:r>
    </w:p>
    <w:p w:rsidR="00BD1DA1" w:rsidRDefault="00BD1DA1" w:rsidP="00BD1D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Pr="00E9691D">
        <w:rPr>
          <w:rFonts w:ascii="Times New Roman" w:hAnsi="Times New Roman" w:cs="Times New Roman"/>
          <w:sz w:val="24"/>
          <w:szCs w:val="24"/>
        </w:rPr>
        <w:t xml:space="preserve"> параграф </w:t>
      </w:r>
      <w:r>
        <w:rPr>
          <w:rFonts w:ascii="Times New Roman" w:hAnsi="Times New Roman" w:cs="Times New Roman"/>
          <w:sz w:val="24"/>
          <w:szCs w:val="24"/>
        </w:rPr>
        <w:t>26 «Семейства класса Одно</w:t>
      </w:r>
      <w:r w:rsidR="00DB0F76">
        <w:rPr>
          <w:rFonts w:ascii="Times New Roman" w:hAnsi="Times New Roman" w:cs="Times New Roman"/>
          <w:sz w:val="24"/>
          <w:szCs w:val="24"/>
        </w:rPr>
        <w:t>дольные»</w:t>
      </w:r>
      <w:r w:rsidRPr="00E9691D">
        <w:rPr>
          <w:rFonts w:ascii="Times New Roman" w:hAnsi="Times New Roman" w:cs="Times New Roman"/>
          <w:sz w:val="24"/>
          <w:szCs w:val="24"/>
        </w:rPr>
        <w:t>.</w:t>
      </w:r>
    </w:p>
    <w:p w:rsidR="00DB0F76" w:rsidRDefault="00BD1DA1" w:rsidP="00DB0F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91D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1DA1" w:rsidRPr="00DB0F76" w:rsidRDefault="00BD1DA1" w:rsidP="00DB0F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F76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семейств класса Однодольные.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261"/>
        <w:gridCol w:w="1364"/>
        <w:gridCol w:w="1191"/>
        <w:gridCol w:w="1245"/>
        <w:gridCol w:w="1609"/>
        <w:gridCol w:w="1713"/>
        <w:gridCol w:w="1137"/>
      </w:tblGrid>
      <w:tr w:rsidR="00BD1DA1" w:rsidTr="004D75BA">
        <w:tc>
          <w:tcPr>
            <w:tcW w:w="126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1364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119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1245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Соцветие,</w:t>
            </w:r>
          </w:p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1609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вегетативных органов</w:t>
            </w:r>
          </w:p>
        </w:tc>
        <w:tc>
          <w:tcPr>
            <w:tcW w:w="1713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137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D1DA1" w:rsidTr="004D75BA">
        <w:tc>
          <w:tcPr>
            <w:tcW w:w="1261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D1DA1" w:rsidRPr="00F35CEC" w:rsidRDefault="00BD1DA1" w:rsidP="004D75BA">
            <w:pPr>
              <w:pStyle w:val="a6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245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BD1DA1" w:rsidRPr="00F35CEC" w:rsidRDefault="00BD1DA1" w:rsidP="004D75B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DA1" w:rsidTr="004D75BA">
        <w:tc>
          <w:tcPr>
            <w:tcW w:w="126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DA1" w:rsidTr="004D75BA">
        <w:tc>
          <w:tcPr>
            <w:tcW w:w="126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D1DA1" w:rsidRDefault="00BD1DA1" w:rsidP="004D75B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7DB2" w:rsidRPr="00DB0F76" w:rsidRDefault="00B9778D" w:rsidP="00DB0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рисунок. </w:t>
      </w:r>
      <w:r w:rsidR="00DB0F76">
        <w:rPr>
          <w:rFonts w:ascii="Times New Roman" w:hAnsi="Times New Roman" w:cs="Times New Roman"/>
          <w:sz w:val="24"/>
          <w:szCs w:val="24"/>
        </w:rPr>
        <w:t>Закончите фразы</w:t>
      </w:r>
      <w:r w:rsidR="00E17DB2" w:rsidRPr="00DB0F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F76" w:rsidRPr="00DB0F76" w:rsidRDefault="00DB0F76" w:rsidP="00DB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это растение принадлежит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семейству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DB0F76" w:rsidRPr="00DB0F76" w:rsidRDefault="00DB0F76" w:rsidP="00DB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Объяснение: 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отому, что у этого растения__________</w:t>
      </w:r>
    </w:p>
    <w:p w:rsidR="00DB0F76" w:rsidRPr="00DB0F76" w:rsidRDefault="00BD2BE3" w:rsidP="00DB0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Следствие: П</w:t>
      </w:r>
      <w:r w:rsidR="00DB0F76"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оэтому, я делаю </w:t>
      </w:r>
      <w:r w:rsid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DB0F76"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DB0F76"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растение семейства</w:t>
      </w:r>
      <w:r w:rsid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класс____________.</w:t>
      </w:r>
    </w:p>
    <w:p w:rsidR="00DB0F76" w:rsidRPr="00DB0F76" w:rsidRDefault="00DB0F76" w:rsidP="00DB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F76" w:rsidRDefault="00DB0F76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7F73" wp14:editId="78A41F5D">
            <wp:extent cx="1522821" cy="2042808"/>
            <wp:effectExtent l="76200" t="76200" r="134620" b="128905"/>
            <wp:docPr id="1" name="Рисунок 1" descr="https://arhivurokov.ru/kopilka/uploads/user_file_55643687db44e/klass-odnodol-nyie-siemieistvo-lilieiny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643687db44e/klass-odnodol-nyie-siemieistvo-lilieinyie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63" cy="2058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08A" w:rsidRDefault="0036608A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8A" w:rsidRDefault="0036608A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8A" w:rsidRDefault="0036608A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8A" w:rsidRDefault="0036608A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8A" w:rsidRDefault="0036608A" w:rsidP="00DB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8A" w:rsidRDefault="0036608A" w:rsidP="0036608A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6608A">
        <w:rPr>
          <w:b/>
          <w:sz w:val="28"/>
          <w:szCs w:val="28"/>
        </w:rPr>
        <w:lastRenderedPageBreak/>
        <w:t>8 к</w:t>
      </w:r>
    </w:p>
    <w:p w:rsidR="005E0BDD" w:rsidRPr="008E1775" w:rsidRDefault="005E0BDD" w:rsidP="005E0BD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 xml:space="preserve">Изучите параграф 50 </w:t>
      </w:r>
      <w:r w:rsidRPr="00952ABC">
        <w:rPr>
          <w:b/>
        </w:rPr>
        <w:t>«Головной мозг: строение и функции».</w:t>
      </w:r>
      <w:r w:rsidRPr="008E1775">
        <w:t xml:space="preserve"> </w:t>
      </w:r>
    </w:p>
    <w:p w:rsidR="005E0BDD" w:rsidRPr="008E1775" w:rsidRDefault="005E0BDD" w:rsidP="005E0BD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 xml:space="preserve">Внимательно рассмотрите рисунки 80, 81. Найдите </w:t>
      </w:r>
      <w:r w:rsidRPr="008E1775">
        <w:rPr>
          <w:b/>
        </w:rPr>
        <w:t>отделы</w:t>
      </w:r>
      <w:r w:rsidRPr="008E1775">
        <w:t xml:space="preserve"> головного мозга, </w:t>
      </w:r>
      <w:r w:rsidRPr="008E1775">
        <w:rPr>
          <w:b/>
        </w:rPr>
        <w:t xml:space="preserve">доли и зоны </w:t>
      </w:r>
      <w:r w:rsidRPr="008E1775">
        <w:t>коры больших полушарий.</w:t>
      </w:r>
    </w:p>
    <w:p w:rsidR="005E0BDD" w:rsidRPr="008E1775" w:rsidRDefault="005E0BDD" w:rsidP="005E0BD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>Заполните таблицу: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4655"/>
      </w:tblGrid>
      <w:tr w:rsidR="005E0BDD" w:rsidRPr="008E1775" w:rsidTr="005E0BDD">
        <w:tc>
          <w:tcPr>
            <w:tcW w:w="3970" w:type="dxa"/>
          </w:tcPr>
          <w:p w:rsidR="005E0BDD" w:rsidRPr="008E1775" w:rsidRDefault="005E0BDD" w:rsidP="005E0BDD">
            <w:pPr>
              <w:pStyle w:val="a9"/>
              <w:spacing w:before="0" w:beforeAutospacing="0" w:after="0" w:afterAutospacing="0" w:line="294" w:lineRule="atLeast"/>
              <w:jc w:val="center"/>
            </w:pPr>
            <w:r w:rsidRPr="008E1775">
              <w:t>Отделы головного мозга</w:t>
            </w:r>
          </w:p>
        </w:tc>
        <w:tc>
          <w:tcPr>
            <w:tcW w:w="4655" w:type="dxa"/>
          </w:tcPr>
          <w:p w:rsidR="005E0BDD" w:rsidRPr="008E1775" w:rsidRDefault="005E0BDD" w:rsidP="005E0BDD">
            <w:pPr>
              <w:pStyle w:val="a9"/>
              <w:spacing w:before="0" w:beforeAutospacing="0" w:after="0" w:afterAutospacing="0" w:line="294" w:lineRule="atLeast"/>
              <w:jc w:val="center"/>
            </w:pPr>
            <w:r w:rsidRPr="008E1775">
              <w:t>Функции</w:t>
            </w:r>
          </w:p>
        </w:tc>
      </w:tr>
      <w:tr w:rsidR="005E0BDD" w:rsidTr="005E0BDD">
        <w:tc>
          <w:tcPr>
            <w:tcW w:w="3970" w:type="dxa"/>
          </w:tcPr>
          <w:p w:rsidR="005E0BDD" w:rsidRDefault="005E0BDD" w:rsidP="005E0BDD">
            <w:pPr>
              <w:pStyle w:val="a9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E0BDD" w:rsidRDefault="005E0BDD" w:rsidP="005E0BDD">
            <w:pPr>
              <w:pStyle w:val="a9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:rsidR="005E0BDD" w:rsidRPr="005E0BDD" w:rsidRDefault="005E0BDD" w:rsidP="005E0BDD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36608A" w:rsidRPr="008E1775" w:rsidRDefault="005E0BDD" w:rsidP="0036608A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rFonts w:ascii="Arial" w:hAnsi="Arial" w:cs="Arial"/>
          <w:color w:val="000000"/>
        </w:rPr>
      </w:pPr>
      <w:r w:rsidRPr="008E1775">
        <w:rPr>
          <w:bCs/>
          <w:color w:val="000000"/>
          <w:shd w:val="clear" w:color="auto" w:fill="FFFFFF"/>
        </w:rPr>
        <w:t xml:space="preserve">4. </w:t>
      </w:r>
      <w:r w:rsidR="0036608A" w:rsidRPr="008E1775">
        <w:rPr>
          <w:bCs/>
          <w:color w:val="000000"/>
          <w:shd w:val="clear" w:color="auto" w:fill="FFFFFF"/>
        </w:rPr>
        <w:t>Задание</w:t>
      </w:r>
      <w:r w:rsidR="0036608A" w:rsidRPr="008E1775">
        <w:rPr>
          <w:b/>
          <w:bCs/>
          <w:color w:val="000000"/>
          <w:shd w:val="clear" w:color="auto" w:fill="FFFFFF"/>
        </w:rPr>
        <w:t>:</w:t>
      </w:r>
      <w:r w:rsidR="0036608A" w:rsidRPr="008E1775">
        <w:rPr>
          <w:b/>
          <w:bCs/>
          <w:color w:val="00B050"/>
          <w:shd w:val="clear" w:color="auto" w:fill="FFFFFF"/>
        </w:rPr>
        <w:t> </w:t>
      </w:r>
      <w:r w:rsidR="0036608A" w:rsidRPr="008E1775">
        <w:rPr>
          <w:color w:val="FF0000"/>
          <w:shd w:val="clear" w:color="auto" w:fill="FFFFFF"/>
        </w:rPr>
        <w:t>каждому отделу головного мозга подберите соответствующую функцию.</w:t>
      </w:r>
      <w:r w:rsidR="0036608A" w:rsidRPr="008E1775">
        <w:rPr>
          <w:b/>
          <w:bCs/>
          <w:color w:val="FF0000"/>
          <w:shd w:val="clear" w:color="auto" w:fill="FFFFFF"/>
        </w:rPr>
        <w:t> </w:t>
      </w:r>
      <w:r w:rsidRPr="008E1775">
        <w:rPr>
          <w:bCs/>
          <w:shd w:val="clear" w:color="auto" w:fill="FFFFFF"/>
        </w:rPr>
        <w:t>(ответ: цифра-буква)</w:t>
      </w:r>
      <w:r w:rsidR="0036608A" w:rsidRPr="008E1775">
        <w:rPr>
          <w:bCs/>
        </w:rPr>
        <w:br/>
      </w:r>
      <w:r w:rsidR="0036608A" w:rsidRPr="008E1775">
        <w:rPr>
          <w:b/>
          <w:bCs/>
          <w:color w:val="000000"/>
          <w:shd w:val="clear" w:color="auto" w:fill="FFFFFF"/>
        </w:rPr>
        <w:t>Отдел головного мозга функции </w:t>
      </w:r>
      <w:r w:rsidR="0036608A" w:rsidRPr="008E1775">
        <w:rPr>
          <w:b/>
          <w:bCs/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1. Большие полушария </w:t>
      </w:r>
      <w:r w:rsidR="0036608A" w:rsidRPr="008E1775">
        <w:rPr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2. промежуточный мозг </w:t>
      </w:r>
      <w:r w:rsidR="0036608A" w:rsidRPr="008E1775">
        <w:rPr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3. продолговатый мозг </w:t>
      </w:r>
      <w:r w:rsidR="0036608A" w:rsidRPr="008E1775">
        <w:rPr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4. мозжечок </w:t>
      </w:r>
      <w:r w:rsidR="0036608A" w:rsidRPr="008E1775">
        <w:rPr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5. средний мозг </w:t>
      </w:r>
      <w:r w:rsidR="0036608A" w:rsidRPr="008E1775">
        <w:rPr>
          <w:color w:val="000000"/>
        </w:rPr>
        <w:br/>
      </w:r>
      <w:r w:rsidR="0036608A" w:rsidRPr="008E1775">
        <w:rPr>
          <w:color w:val="000000"/>
          <w:shd w:val="clear" w:color="auto" w:fill="FFFFFF"/>
        </w:rPr>
        <w:t>6. мост</w:t>
      </w:r>
    </w:p>
    <w:p w:rsidR="0036608A" w:rsidRPr="008E1775" w:rsidRDefault="0036608A" w:rsidP="0036608A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hd w:val="clear" w:color="auto" w:fill="FFFFFF"/>
        </w:rPr>
      </w:pPr>
      <w:r w:rsidRPr="008E1775">
        <w:rPr>
          <w:color w:val="00B050"/>
          <w:shd w:val="clear" w:color="auto" w:fill="FFFFFF"/>
        </w:rPr>
        <w:t>А</w:t>
      </w:r>
      <w:r w:rsidRPr="008E1775">
        <w:rPr>
          <w:color w:val="000000"/>
          <w:shd w:val="clear" w:color="auto" w:fill="FFFFFF"/>
        </w:rPr>
        <w:t>. центры, связанные с мимикой, жевательными функциями.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Б.</w:t>
      </w:r>
      <w:r w:rsidRPr="008E1775">
        <w:rPr>
          <w:color w:val="000000"/>
          <w:shd w:val="clear" w:color="auto" w:fill="FFFFFF"/>
        </w:rPr>
        <w:t> отвечает за речь, мышление, память, поведение, за поступление и восприятие информации.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В</w:t>
      </w:r>
      <w:r w:rsidRPr="008E1775">
        <w:rPr>
          <w:color w:val="000000"/>
          <w:shd w:val="clear" w:color="auto" w:fill="FFFFFF"/>
        </w:rPr>
        <w:t>. осуществляются функции желез внутренней секреции, вегетативной нервной системы.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Г.</w:t>
      </w:r>
      <w:r w:rsidRPr="008E1775">
        <w:rPr>
          <w:color w:val="000000"/>
          <w:shd w:val="clear" w:color="auto" w:fill="FFFFFF"/>
        </w:rPr>
        <w:t> принимает участие в координации движений, делает их точными, целенаправленными.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Д.</w:t>
      </w:r>
      <w:r w:rsidRPr="008E1775">
        <w:rPr>
          <w:color w:val="000000"/>
          <w:shd w:val="clear" w:color="auto" w:fill="FFFFFF"/>
        </w:rPr>
        <w:t xml:space="preserve"> выполняет рефлекторную и проводниковую функции: регулирует пищеварение, дыхание, </w:t>
      </w:r>
      <w:proofErr w:type="spellStart"/>
      <w:r w:rsidRPr="008E1775">
        <w:rPr>
          <w:color w:val="000000"/>
          <w:shd w:val="clear" w:color="auto" w:fill="FFFFFF"/>
        </w:rPr>
        <w:t>сердечнососудистую</w:t>
      </w:r>
      <w:proofErr w:type="spellEnd"/>
      <w:r w:rsidRPr="008E1775">
        <w:rPr>
          <w:color w:val="000000"/>
          <w:shd w:val="clear" w:color="auto" w:fill="FFFFFF"/>
        </w:rPr>
        <w:t xml:space="preserve"> деятельность, жевание, глотание, а также такие защитные рефлексы, как кашель, чихание, рвота.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Е.</w:t>
      </w:r>
      <w:r w:rsidRPr="008E1775">
        <w:rPr>
          <w:color w:val="000000"/>
          <w:shd w:val="clear" w:color="auto" w:fill="FFFFFF"/>
        </w:rPr>
        <w:t> участвует в рефлекторной регуляции различного рода движений, возникающих под влиянием зрительных и слуховых импульсов. </w:t>
      </w:r>
    </w:p>
    <w:p w:rsidR="009644DB" w:rsidRDefault="009644DB" w:rsidP="0036608A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</w:rPr>
      </w:pPr>
      <w:r w:rsidRPr="009644DB">
        <w:rPr>
          <w:color w:val="000000"/>
        </w:rPr>
        <w:t>5. Почему черепно-мозговые травмы в затылочной области представляют угрозу для жизни?</w:t>
      </w:r>
    </w:p>
    <w:p w:rsidR="008E1775" w:rsidRDefault="008E1775" w:rsidP="0036608A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</w:rPr>
      </w:pPr>
    </w:p>
    <w:p w:rsidR="008E1775" w:rsidRPr="006B5126" w:rsidRDefault="008E1775" w:rsidP="0081071E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b/>
          <w:color w:val="000000"/>
          <w:sz w:val="28"/>
          <w:szCs w:val="28"/>
        </w:rPr>
      </w:pPr>
      <w:r w:rsidRPr="006B5126">
        <w:rPr>
          <w:b/>
          <w:color w:val="000000"/>
          <w:sz w:val="28"/>
          <w:szCs w:val="28"/>
        </w:rPr>
        <w:t>9</w:t>
      </w:r>
      <w:r w:rsidR="0081071E" w:rsidRPr="006B5126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B5126">
        <w:rPr>
          <w:b/>
          <w:color w:val="000000"/>
          <w:sz w:val="28"/>
          <w:szCs w:val="28"/>
        </w:rPr>
        <w:t>в,к</w:t>
      </w:r>
      <w:proofErr w:type="spellEnd"/>
      <w:proofErr w:type="gramEnd"/>
    </w:p>
    <w:p w:rsidR="00424253" w:rsidRDefault="0081071E" w:rsidP="0081071E">
      <w:pPr>
        <w:pStyle w:val="a9"/>
        <w:shd w:val="clear" w:color="auto" w:fill="FFFFFF"/>
        <w:spacing w:before="0" w:beforeAutospacing="0" w:after="0" w:afterAutospacing="0" w:line="294" w:lineRule="atLeast"/>
        <w:ind w:left="-426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Тема урока: </w:t>
      </w:r>
      <w:r w:rsidRPr="0081071E">
        <w:rPr>
          <w:rFonts w:eastAsia="Calibri"/>
          <w:u w:val="single"/>
          <w:lang w:eastAsia="en-US"/>
        </w:rPr>
        <w:t>Человек – представитель животного мира. Эволюционное происхождение человека.</w:t>
      </w:r>
    </w:p>
    <w:p w:rsidR="00952ABC" w:rsidRPr="00952ABC" w:rsidRDefault="0081071E" w:rsidP="00742FB1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 xml:space="preserve">Изучите параграф 43 </w:t>
      </w:r>
      <w:r w:rsidRPr="0081071E">
        <w:t>«</w:t>
      </w:r>
      <w:r w:rsidRPr="00952ABC">
        <w:rPr>
          <w:rFonts w:eastAsia="Calibri"/>
          <w:lang w:eastAsia="en-US"/>
        </w:rPr>
        <w:t>Человек – представитель животного мира.</w:t>
      </w:r>
      <w:r w:rsidRPr="0081071E">
        <w:t>»</w:t>
      </w:r>
      <w:r w:rsidR="00952ABC">
        <w:t xml:space="preserve"> </w:t>
      </w:r>
    </w:p>
    <w:p w:rsidR="00964DAA" w:rsidRPr="00952ABC" w:rsidRDefault="00964DAA" w:rsidP="00742FB1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>Ответьте на вопрос 1 с.185.</w:t>
      </w:r>
    </w:p>
    <w:p w:rsidR="00952ABC" w:rsidRPr="00952ABC" w:rsidRDefault="00952ABC" w:rsidP="00952AB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>Изучите параграф 44 «</w:t>
      </w:r>
      <w:r w:rsidRPr="00952ABC">
        <w:t>Эвол</w:t>
      </w:r>
      <w:r>
        <w:t>юционное происхождение человека».</w:t>
      </w:r>
    </w:p>
    <w:p w:rsidR="00952ABC" w:rsidRDefault="00952ABC" w:rsidP="00952AB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 w:rsidRPr="00952ABC">
        <w:t>Дайте краткий ответ на вопросы к параграфу 44.</w:t>
      </w:r>
    </w:p>
    <w:p w:rsidR="00952ABC" w:rsidRDefault="00952ABC" w:rsidP="00952ABC">
      <w:pPr>
        <w:pStyle w:val="a9"/>
        <w:shd w:val="clear" w:color="auto" w:fill="FFFFFF"/>
        <w:spacing w:before="0" w:beforeAutospacing="0" w:after="0" w:afterAutospacing="0" w:line="294" w:lineRule="atLeast"/>
      </w:pPr>
    </w:p>
    <w:p w:rsidR="00952ABC" w:rsidRPr="006B5126" w:rsidRDefault="00952ABC" w:rsidP="00952ABC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gramStart"/>
      <w:r w:rsidRPr="006B5126">
        <w:rPr>
          <w:b/>
          <w:sz w:val="28"/>
          <w:szCs w:val="28"/>
        </w:rPr>
        <w:t>10</w:t>
      </w:r>
      <w:proofErr w:type="gramEnd"/>
      <w:r w:rsidRPr="006B5126">
        <w:rPr>
          <w:b/>
          <w:sz w:val="28"/>
          <w:szCs w:val="28"/>
        </w:rPr>
        <w:t xml:space="preserve"> а</w:t>
      </w:r>
    </w:p>
    <w:p w:rsidR="00845181" w:rsidRPr="00845181" w:rsidRDefault="00845181" w:rsidP="00845181">
      <w:pPr>
        <w:pStyle w:val="a9"/>
        <w:shd w:val="clear" w:color="auto" w:fill="FFFFFF"/>
        <w:spacing w:before="0" w:beforeAutospacing="0" w:after="0" w:afterAutospacing="0" w:line="294" w:lineRule="atLeast"/>
        <w:ind w:left="-709"/>
      </w:pPr>
      <w:r w:rsidRPr="00845181">
        <w:t>1. выполните тест</w:t>
      </w:r>
      <w:r>
        <w:t>: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Изменчивостью называется: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особенность организма по сравнению с другими особями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живых организмов приобретать новые признаки и свойства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новые признаки и свойства организма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 передавать признаки по наследству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Основой разнообразия живых организмов является: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 в) генотипическая изменчивость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фенотипическая изменчивость г) ненаследственная изменчивость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Границы фенотипической изменчивости называются: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вариационным рядом б) вариационной кривой в) нормой реакции г) модификацией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Изменение структуры гена лежит в основе: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комбинативной изменчивости в)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мутационной изменчивости г) полиплоидии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Приведённые ниже характеристики, кроме двух, используются для описания причин комбинативной изменчивости. Определите эти две характеристики, «выпадающие» из общего списка, и запишите в таблицу цифры, под которыми они указаны.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случайная встреча гамет при оплодотворении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спирализация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хромосом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репликация ДНК в интерфазе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рекомбинация генов при кроссинговере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независимое расхождение хромосом в мейозе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генной мутации происходит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замена одного нуклеотида в ДНК на другой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конъюгация гомологичных хромосом и обмен генами между ними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выпадение нескольких нуклеотидов в молекуле ДНК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вставка нескольких нуклеотидов в молекуле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изменение сочетаний генов отцовского и материнского организмов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появление в генотипе лишней хромосомы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Установите соответствие: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3"/>
        <w:gridCol w:w="3092"/>
      </w:tblGrid>
      <w:tr w:rsidR="00845181" w:rsidRPr="00845181" w:rsidTr="00265A09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ИЗМЕНЧИВОСТИ</w:t>
            </w:r>
          </w:p>
        </w:tc>
      </w:tr>
      <w:tr w:rsidR="00845181" w:rsidRPr="00845181" w:rsidTr="00265A09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появление коротконогой овцы в стаде с нормальными овцами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появление мыши-альбиноса среди серых мышей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изменение у стрелолиста формы листьев, произрастающих в воде и на воздухе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проявление у детей цвета глаз одного из родителей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изменение размеров кочана капусты при недостатке влаги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генотипическая</w:t>
            </w:r>
          </w:p>
          <w:p w:rsidR="00845181" w:rsidRPr="00845181" w:rsidRDefault="00845181" w:rsidP="00265A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соответствие: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3"/>
        <w:gridCol w:w="3142"/>
      </w:tblGrid>
      <w:tr w:rsidR="00845181" w:rsidRPr="00845181" w:rsidTr="00265A09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ИЗМЕНЧИВОСТИ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ИЗМЕНЧИВОСТИ</w:t>
            </w:r>
          </w:p>
        </w:tc>
      </w:tr>
      <w:tr w:rsidR="00845181" w:rsidRPr="00845181" w:rsidTr="00265A09"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носит групповой характер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носит индивидуальный характер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наследуется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наследуется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обусловлена нормой реакции признака</w:t>
            </w:r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неадекватна изменениям условий среды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845181" w:rsidRPr="00845181" w:rsidRDefault="00845181" w:rsidP="0026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мутационная</w:t>
            </w:r>
          </w:p>
        </w:tc>
      </w:tr>
    </w:tbl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ошибки в приведённом тексте, исправьте их, укажите номера предложений, в которых они сделаны, запишите эти предложения без ошибок.</w:t>
      </w:r>
    </w:p>
    <w:p w:rsidR="00845181" w:rsidRP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Различают изменчивость ненаследственную, наследственную и комбинативную.</w:t>
      </w:r>
    </w:p>
    <w:p w:rsidR="00845181" w:rsidRDefault="00845181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Наследственную изменчивость ещё называют генотипической. 3) Ненаследственная изменчивость связана с изменением генотипа. 4) Пределы генотипической изменчивости называют нормой реакции, которая контролируется генотипом. 5) </w:t>
      </w:r>
      <w:proofErr w:type="spellStart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</w:t>
      </w:r>
      <w:proofErr w:type="spellEnd"/>
      <w:r w:rsidRPr="008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 наследственную изменчивость неопределенной.</w:t>
      </w:r>
    </w:p>
    <w:p w:rsidR="00C45B0B" w:rsidRDefault="00C45B0B" w:rsidP="0084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81" w:rsidRDefault="00C156AF" w:rsidP="0084518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Изучите параграф 13 «Наследственные болезни человека»</w:t>
      </w:r>
      <w:r w:rsidR="00C4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с.59-62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(прочитайте) (учебник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156AF" w:rsidRDefault="00C156AF" w:rsidP="0084518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Дайте краткие ответы на вопросы с.62-63</w:t>
      </w:r>
    </w:p>
    <w:p w:rsidR="001D4163" w:rsidRPr="00AF280E" w:rsidRDefault="001D4163" w:rsidP="0084518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163" w:rsidRPr="00AF280E" w:rsidRDefault="001D4163" w:rsidP="0084518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 профиль</w:t>
      </w:r>
    </w:p>
    <w:p w:rsidR="001D4163" w:rsidRDefault="001D4163" w:rsidP="0084518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1.Повторите параграф 29 «Ненаследственная изменчивость»</w:t>
      </w:r>
    </w:p>
    <w:p w:rsidR="00D07C62" w:rsidRDefault="00D07C62" w:rsidP="00D07C6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07C62">
        <w:rPr>
          <w:rFonts w:ascii="Times New Roman" w:hAnsi="Times New Roman" w:cs="Times New Roman"/>
          <w:sz w:val="24"/>
          <w:szCs w:val="24"/>
        </w:rPr>
        <w:t>Ответьте на вопрос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D07C62" w:rsidRDefault="00D07C62" w:rsidP="00D07C6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1.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Что такое </w:t>
      </w:r>
      <w:proofErr w:type="spellStart"/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модификационная</w:t>
      </w:r>
      <w:proofErr w:type="spellEnd"/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изменчивость? 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такое норма реакции</w:t>
      </w:r>
      <w:r w:rsidR="00F549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вариационный ряд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? </w:t>
      </w:r>
    </w:p>
    <w:p w:rsidR="00D07C62" w:rsidRDefault="00D07C62" w:rsidP="00D07C6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F40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Какие признаки фенотипа имею узкую, а какие – широкую норму реакции? Чем обусловлена широта нормы реакции, и от каких факторов она может зависеть? 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4. 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Какими свойствами характеризуется </w:t>
      </w:r>
      <w:proofErr w:type="spellStart"/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модификационная</w:t>
      </w:r>
      <w:proofErr w:type="spellEnd"/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изменчивость?</w:t>
      </w:r>
    </w:p>
    <w:p w:rsidR="00D07C62" w:rsidRPr="00D07C62" w:rsidRDefault="00D07C62" w:rsidP="00D07C6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07C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Выполните лабораторную работу</w:t>
      </w:r>
      <w:r w:rsidRPr="006F40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D07C62" w:rsidRPr="00D07C62" w:rsidRDefault="00D07C62" w:rsidP="00D07C62">
      <w:pPr>
        <w:pStyle w:val="a9"/>
        <w:shd w:val="clear" w:color="auto" w:fill="FFFFFF"/>
        <w:spacing w:before="0" w:beforeAutospacing="0" w:after="0" w:afterAutospacing="0" w:line="294" w:lineRule="atLeast"/>
        <w:ind w:hanging="426"/>
        <w:rPr>
          <w:b/>
        </w:rPr>
      </w:pPr>
      <w:r w:rsidRPr="00D07C62">
        <w:rPr>
          <w:b/>
        </w:rPr>
        <w:t xml:space="preserve"> «Изучение </w:t>
      </w:r>
      <w:proofErr w:type="spellStart"/>
      <w:r w:rsidRPr="00D07C62">
        <w:rPr>
          <w:b/>
        </w:rPr>
        <w:t>модификационной</w:t>
      </w:r>
      <w:proofErr w:type="spellEnd"/>
      <w:r w:rsidRPr="00D07C62">
        <w:rPr>
          <w:b/>
        </w:rPr>
        <w:t xml:space="preserve"> изменчивости. Построение вариационного ряда и кривой».</w:t>
      </w:r>
    </w:p>
    <w:p w:rsidR="00AD1143" w:rsidRPr="00AD1143" w:rsidRDefault="00AD1143" w:rsidP="00AF280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 закономерностями </w:t>
      </w:r>
      <w:proofErr w:type="spellStart"/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изменчивости, методикой построения вариационного ряда и вариационной кривой.</w:t>
      </w:r>
    </w:p>
    <w:p w:rsidR="00AD1143" w:rsidRPr="00AD1143" w:rsidRDefault="00AD1143" w:rsidP="00AD1143">
      <w:pPr>
        <w:spacing w:after="0" w:line="240" w:lineRule="auto"/>
        <w:ind w:left="-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spacing w:after="0" w:line="240" w:lineRule="auto"/>
        <w:ind w:left="-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исследуемый объект, линейка.</w:t>
      </w:r>
    </w:p>
    <w:p w:rsidR="00AD1143" w:rsidRPr="00AD1143" w:rsidRDefault="00AD1143" w:rsidP="00AD1143">
      <w:pPr>
        <w:spacing w:after="0" w:line="240" w:lineRule="auto"/>
        <w:ind w:left="-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spacing w:after="0" w:line="240" w:lineRule="auto"/>
        <w:ind w:left="-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spacing w:after="0" w:line="240" w:lineRule="auto"/>
        <w:ind w:left="-3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Ход работы:</w:t>
      </w:r>
    </w:p>
    <w:p w:rsidR="00F549A8" w:rsidRDefault="00AD1143" w:rsidP="00AD1143">
      <w:pPr>
        <w:numPr>
          <w:ilvl w:val="0"/>
          <w:numId w:val="5"/>
        </w:num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при помощи линейки длину исследуемого объекта</w:t>
      </w:r>
      <w:r w:rsidR="00AF280E" w:rsidRPr="00CA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A1B7D" w:rsidRPr="00CA1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лаврового дерева или любого комнатного растения</w:t>
      </w:r>
      <w:r w:rsidR="00AF280E" w:rsidRPr="00CA1B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B7D" w:rsidRP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!!!</w:t>
      </w:r>
      <w:proofErr w:type="gramEnd"/>
      <w:r w:rsidR="00CA1B7D" w:rsidRP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качестве объекта – количество глазков на клубне картофеля</w:t>
      </w:r>
      <w:r w:rsid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семена </w:t>
      </w:r>
      <w:proofErr w:type="spellStart"/>
      <w:r w:rsid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фвсоли</w:t>
      </w:r>
      <w:proofErr w:type="spellEnd"/>
      <w:r w:rsid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т.п</w:t>
      </w:r>
      <w:r w:rsidR="00CA1B7D" w:rsidRPr="00CA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A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143" w:rsidRDefault="00AD1143" w:rsidP="00F549A8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занесите в таблицу:</w:t>
      </w:r>
    </w:p>
    <w:tbl>
      <w:tblPr>
        <w:tblStyle w:val="a5"/>
        <w:tblW w:w="0" w:type="auto"/>
        <w:tblInd w:w="12" w:type="dxa"/>
        <w:tblLook w:val="04A0" w:firstRow="1" w:lastRow="0" w:firstColumn="1" w:lastColumn="0" w:noHBand="0" w:noVBand="1"/>
      </w:tblPr>
      <w:tblGrid>
        <w:gridCol w:w="1005"/>
        <w:gridCol w:w="926"/>
        <w:gridCol w:w="924"/>
        <w:gridCol w:w="924"/>
        <w:gridCol w:w="924"/>
        <w:gridCol w:w="926"/>
        <w:gridCol w:w="926"/>
        <w:gridCol w:w="926"/>
        <w:gridCol w:w="926"/>
        <w:gridCol w:w="926"/>
      </w:tblGrid>
      <w:tr w:rsidR="00CA1B7D" w:rsidTr="00CA1B7D">
        <w:tc>
          <w:tcPr>
            <w:tcW w:w="934" w:type="dxa"/>
          </w:tcPr>
          <w:p w:rsidR="00CA1B7D" w:rsidRDefault="00CA1B7D" w:rsidP="00CA1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листьев</w:t>
            </w:r>
          </w:p>
        </w:tc>
        <w:tc>
          <w:tcPr>
            <w:tcW w:w="934" w:type="dxa"/>
          </w:tcPr>
          <w:p w:rsidR="00CA1B7D" w:rsidRPr="00CA1B7D" w:rsidRDefault="00CA1B7D" w:rsidP="00CA1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B7D" w:rsidTr="00CA1B7D">
        <w:tc>
          <w:tcPr>
            <w:tcW w:w="934" w:type="dxa"/>
          </w:tcPr>
          <w:p w:rsidR="00CA1B7D" w:rsidRDefault="00CA1B7D" w:rsidP="00CA1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листьев</w:t>
            </w:r>
          </w:p>
        </w:tc>
        <w:tc>
          <w:tcPr>
            <w:tcW w:w="934" w:type="dxa"/>
          </w:tcPr>
          <w:p w:rsidR="00CA1B7D" w:rsidRDefault="00CA1B7D" w:rsidP="00CA1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CA1B7D" w:rsidRDefault="00CA1B7D" w:rsidP="00CA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B7D" w:rsidRPr="00AD1143" w:rsidRDefault="00CA1B7D" w:rsidP="00CA1B7D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Посчитайте количество исследуемых объектов с одинаковыми показателями длины.</w:t>
      </w: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Пример:</w:t>
      </w: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мм – 5 </w:t>
      </w:r>
      <w:proofErr w:type="spellStart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</w:t>
      </w:r>
      <w:proofErr w:type="spellEnd"/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 мм – 7 </w:t>
      </w:r>
      <w:proofErr w:type="spellStart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</w:t>
      </w:r>
      <w:proofErr w:type="spellEnd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тд</w:t>
      </w:r>
      <w:proofErr w:type="spellEnd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D1143" w:rsidRPr="00AD1143" w:rsidRDefault="00AD1143" w:rsidP="00AD114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6aae67e19da8d1fdb4109ccf09429d92db00d605"/>
      <w:bookmarkStart w:id="1" w:name="0"/>
      <w:bookmarkEnd w:id="0"/>
      <w:bookmarkEnd w:id="1"/>
      <w:r w:rsidRPr="00AD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Постройте вариационный ряд, расположив </w:t>
      </w:r>
      <w:r w:rsidR="00CA1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листья </w:t>
      </w:r>
      <w:r w:rsidRPr="00AD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порядке возрастания длины.</w:t>
      </w:r>
    </w:p>
    <w:p w:rsidR="00AD1143" w:rsidRPr="00AD1143" w:rsidRDefault="00AD1143" w:rsidP="00AD11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AD1143" w:rsidRPr="00AD1143" w:rsidRDefault="00AD1143" w:rsidP="00AD114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1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6DEEA" wp14:editId="2A6276A0">
            <wp:extent cx="4191000" cy="1362075"/>
            <wp:effectExtent l="0" t="0" r="0" b="9525"/>
            <wp:docPr id="10" name="Рисунок 10" descr="C:\Users\Пользователь\Desktop\Вариацио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Вариационный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75" cy="136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43" w:rsidRPr="00AD1143" w:rsidRDefault="00AD1143" w:rsidP="00AD114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43" w:rsidRPr="00AD1143" w:rsidRDefault="00AD1143" w:rsidP="00AD1143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Постройте вариационную кривую.</w:t>
      </w:r>
      <w:r w:rsidRPr="00AD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оси абсцисс откладываем значения отдельных величин – длину исследуемого объекта, а по оси ординат – значения, соответствующие частоте встречаемости данного исследуемого объекта.</w:t>
      </w:r>
      <w:r w:rsidRPr="00AD11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E6D93C5" wp14:editId="6CCAB685">
            <wp:extent cx="3152775" cy="1200150"/>
            <wp:effectExtent l="0" t="0" r="9525" b="0"/>
            <wp:docPr id="11" name="Рисунок 11" descr="http://dok.opredelim.com/pars_docs/refs/6/57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k.opredelim.com/pars_docs/refs/6/5740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3" t="56448" r="8596" b="16610"/>
                    <a:stretch/>
                  </pic:blipFill>
                  <pic:spPr bwMode="auto">
                    <a:xfrm>
                      <a:off x="0" y="0"/>
                      <a:ext cx="3153253" cy="12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143" w:rsidRPr="00AD1143" w:rsidRDefault="00AD1143" w:rsidP="00AD1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Вычисление нормы реакции</w:t>
      </w:r>
    </w:p>
    <w:p w:rsidR="00AD1143" w:rsidRPr="00AD1143" w:rsidRDefault="00AD1143" w:rsidP="00AD1143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максимального значения длины </w:t>
      </w:r>
      <w:r w:rsidR="00CA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листа </w:t>
      </w: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вычтите минимальное значение.</w:t>
      </w:r>
    </w:p>
    <w:p w:rsidR="00AD1143" w:rsidRPr="00AD1143" w:rsidRDefault="00AD1143" w:rsidP="00AD1143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Определите широту нормы реакции.</w:t>
      </w:r>
    </w:p>
    <w:p w:rsidR="00AD1143" w:rsidRPr="00AD1143" w:rsidRDefault="00AD1143" w:rsidP="00AD1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Определение средней величины признака </w:t>
      </w: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Вычислите среднюю величину признака по формуле:</w:t>
      </w: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1143" w:rsidRPr="00AD1143" w:rsidRDefault="00AD1143" w:rsidP="00C74674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M=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(V1x</m:t>
              </m:r>
              <w:bookmarkStart w:id="2" w:name="_GoBack"/>
              <w:bookmarkEnd w:id="2"/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p1)+(V2xp2)+(V3xp3)+…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m</m:t>
              </m:r>
            </m:den>
          </m:f>
        </m:oMath>
      </m:oMathPara>
    </w:p>
    <w:p w:rsidR="00AD1143" w:rsidRPr="00AD1143" w:rsidRDefault="00AD1143" w:rsidP="00AD1143">
      <w:pPr>
        <w:shd w:val="clear" w:color="auto" w:fill="FFFFFF"/>
        <w:spacing w:after="0" w:line="240" w:lineRule="auto"/>
        <w:ind w:left="34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– средняя величина</w:t>
      </w:r>
    </w:p>
    <w:p w:rsidR="00AD1143" w:rsidRPr="00AD1143" w:rsidRDefault="00AD1143" w:rsidP="00AD1143">
      <w:pPr>
        <w:shd w:val="clear" w:color="auto" w:fill="FFFFFF"/>
        <w:spacing w:after="0" w:line="240" w:lineRule="auto"/>
        <w:ind w:left="34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 – варианта (длина)</w:t>
      </w:r>
    </w:p>
    <w:p w:rsidR="00AD1143" w:rsidRPr="00AD1143" w:rsidRDefault="00AD1143" w:rsidP="00AD1143">
      <w:pPr>
        <w:shd w:val="clear" w:color="auto" w:fill="FFFFFF"/>
        <w:spacing w:after="0" w:line="240" w:lineRule="auto"/>
        <w:ind w:left="34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 – частота встречаемости (число исследуемого объекта)</w:t>
      </w:r>
    </w:p>
    <w:p w:rsidR="00AD1143" w:rsidRPr="00AD1143" w:rsidRDefault="00AD1143" w:rsidP="00AD1143">
      <w:pPr>
        <w:shd w:val="clear" w:color="auto" w:fill="FFFFFF"/>
        <w:spacing w:after="0" w:line="240" w:lineRule="auto"/>
        <w:ind w:left="34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</w:t>
      </w: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Общее число измерений</w:t>
      </w:r>
    </w:p>
    <w:p w:rsidR="00AD1143" w:rsidRPr="00AD1143" w:rsidRDefault="00AD1143" w:rsidP="00AD1143">
      <w:pP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1143" w:rsidRPr="00AD1143" w:rsidRDefault="00AD1143" w:rsidP="00AD11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AD1143" w:rsidRPr="00AD1143" w:rsidRDefault="00AD1143" w:rsidP="00AD1143">
      <w:pPr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причины повлияли на неоднородность длины исследуемого объекта?</w:t>
      </w:r>
    </w:p>
    <w:p w:rsidR="00AD1143" w:rsidRPr="00AD1143" w:rsidRDefault="00AD1143" w:rsidP="00AD1143">
      <w:pPr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наиболее часто встречаются со средним показателем признака?</w:t>
      </w:r>
    </w:p>
    <w:p w:rsidR="00AD1143" w:rsidRPr="00AD1143" w:rsidRDefault="00AD1143" w:rsidP="00AD1143">
      <w:pPr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значение имеет </w:t>
      </w:r>
      <w:proofErr w:type="spellStart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AD1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изменчивость для организма?</w:t>
      </w:r>
    </w:p>
    <w:p w:rsidR="00423F78" w:rsidRPr="00C74674" w:rsidRDefault="00423F78" w:rsidP="00C7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767" w:rsidRDefault="005C1767" w:rsidP="00952ABC">
      <w:pPr>
        <w:pStyle w:val="a9"/>
        <w:shd w:val="clear" w:color="auto" w:fill="FFFFFF"/>
        <w:spacing w:before="0" w:beforeAutospacing="0" w:after="0" w:afterAutospacing="0" w:line="294" w:lineRule="atLeast"/>
        <w:ind w:hanging="426"/>
        <w:rPr>
          <w:b/>
        </w:rPr>
      </w:pPr>
    </w:p>
    <w:p w:rsidR="001D104E" w:rsidRDefault="001D104E" w:rsidP="00952ABC">
      <w:pPr>
        <w:pStyle w:val="a9"/>
        <w:shd w:val="clear" w:color="auto" w:fill="FFFFFF"/>
        <w:spacing w:before="0" w:beforeAutospacing="0" w:after="0" w:afterAutospacing="0" w:line="294" w:lineRule="atLeast"/>
        <w:ind w:hanging="426"/>
        <w:rPr>
          <w:noProof/>
        </w:rPr>
      </w:pPr>
      <w:r>
        <w:rPr>
          <w:noProof/>
        </w:rPr>
        <w:lastRenderedPageBreak/>
        <w:drawing>
          <wp:inline distT="0" distB="0" distL="0" distR="0" wp14:anchorId="5A1D563F">
            <wp:extent cx="4425523" cy="331713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73" cy="3324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181" w:rsidRPr="00845181" w:rsidRDefault="00845181" w:rsidP="008451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1767" w:rsidRPr="00952ABC" w:rsidRDefault="005C1767" w:rsidP="00952ABC">
      <w:pPr>
        <w:pStyle w:val="a9"/>
        <w:shd w:val="clear" w:color="auto" w:fill="FFFFFF"/>
        <w:spacing w:before="0" w:beforeAutospacing="0" w:after="0" w:afterAutospacing="0" w:line="294" w:lineRule="atLeast"/>
        <w:ind w:hanging="426"/>
        <w:rPr>
          <w:b/>
        </w:rPr>
      </w:pPr>
    </w:p>
    <w:sectPr w:rsidR="005C1767" w:rsidRPr="00952ABC" w:rsidSect="00C7467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4FB"/>
    <w:multiLevelType w:val="multilevel"/>
    <w:tmpl w:val="A814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8CF"/>
    <w:multiLevelType w:val="multilevel"/>
    <w:tmpl w:val="67D4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20F35024"/>
    <w:multiLevelType w:val="hybridMultilevel"/>
    <w:tmpl w:val="78CA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3E7C"/>
    <w:multiLevelType w:val="multilevel"/>
    <w:tmpl w:val="67D4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 w15:restartNumberingAfterBreak="0">
    <w:nsid w:val="51526E64"/>
    <w:multiLevelType w:val="multilevel"/>
    <w:tmpl w:val="7060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4263A"/>
    <w:multiLevelType w:val="multilevel"/>
    <w:tmpl w:val="798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52FA8"/>
    <w:multiLevelType w:val="hybridMultilevel"/>
    <w:tmpl w:val="7BA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345D2"/>
    <w:multiLevelType w:val="hybridMultilevel"/>
    <w:tmpl w:val="C2AA966E"/>
    <w:lvl w:ilvl="0" w:tplc="2C147EF4">
      <w:start w:val="1"/>
      <w:numFmt w:val="decimal"/>
      <w:lvlText w:val="%1."/>
      <w:lvlJc w:val="left"/>
      <w:pPr>
        <w:ind w:left="-66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3"/>
    <w:rsid w:val="00132E14"/>
    <w:rsid w:val="001D104E"/>
    <w:rsid w:val="001D4163"/>
    <w:rsid w:val="0036608A"/>
    <w:rsid w:val="003A6B3A"/>
    <w:rsid w:val="004051C6"/>
    <w:rsid w:val="00423F78"/>
    <w:rsid w:val="00575E20"/>
    <w:rsid w:val="005C1767"/>
    <w:rsid w:val="005E0BDD"/>
    <w:rsid w:val="006B5126"/>
    <w:rsid w:val="0081071E"/>
    <w:rsid w:val="00845181"/>
    <w:rsid w:val="008E1775"/>
    <w:rsid w:val="008E2843"/>
    <w:rsid w:val="00952ABC"/>
    <w:rsid w:val="009644DB"/>
    <w:rsid w:val="00964DAA"/>
    <w:rsid w:val="00AD1143"/>
    <w:rsid w:val="00AF280E"/>
    <w:rsid w:val="00B9778D"/>
    <w:rsid w:val="00BD1DA1"/>
    <w:rsid w:val="00BD2BE3"/>
    <w:rsid w:val="00C156AF"/>
    <w:rsid w:val="00C45B0B"/>
    <w:rsid w:val="00C74674"/>
    <w:rsid w:val="00CA1B7D"/>
    <w:rsid w:val="00D07C62"/>
    <w:rsid w:val="00D15A1F"/>
    <w:rsid w:val="00DB0F76"/>
    <w:rsid w:val="00E17DB2"/>
    <w:rsid w:val="00F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CC2"/>
  <w15:chartTrackingRefBased/>
  <w15:docId w15:val="{E68D11E4-DA8C-410B-99C9-B3FE7032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D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1DA1"/>
    <w:pPr>
      <w:ind w:left="720"/>
      <w:contextualSpacing/>
    </w:pPr>
  </w:style>
  <w:style w:type="table" w:styleId="a5">
    <w:name w:val="Table Grid"/>
    <w:basedOn w:val="a1"/>
    <w:uiPriority w:val="39"/>
    <w:rsid w:val="00BD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1D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C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horina1967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945E-9ED7-4029-9E32-1112630F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2020-04-12T16:08:00Z</cp:lastPrinted>
  <dcterms:created xsi:type="dcterms:W3CDTF">2020-04-12T15:28:00Z</dcterms:created>
  <dcterms:modified xsi:type="dcterms:W3CDTF">2020-04-12T21:50:00Z</dcterms:modified>
</cp:coreProperties>
</file>