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8B" w:rsidRPr="00B21B92" w:rsidRDefault="00B21B92">
      <w:pPr>
        <w:rPr>
          <w:rFonts w:ascii="Times New Roman" w:hAnsi="Times New Roman" w:cs="Times New Roman"/>
          <w:b/>
          <w:sz w:val="28"/>
          <w:szCs w:val="28"/>
        </w:rPr>
      </w:pPr>
      <w:r w:rsidRPr="00B21B92"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gramStart"/>
      <w:r w:rsidRPr="00B21B92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B21B9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B21B92" w:rsidRDefault="00B21B92" w:rsidP="00B21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«Решение задач. Подготовка к контрольной работе»</w:t>
      </w:r>
    </w:p>
    <w:p w:rsidR="00B21B92" w:rsidRPr="00761A32" w:rsidRDefault="00B21B92" w:rsidP="00B21B9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1A32">
        <w:rPr>
          <w:rFonts w:ascii="Times New Roman" w:hAnsi="Times New Roman" w:cs="Times New Roman"/>
          <w:sz w:val="28"/>
          <w:szCs w:val="28"/>
        </w:rPr>
        <w:t>Почему горящий керосин нельзя тушить водой? Плотность керосина 800 кг/м</w:t>
      </w:r>
      <w:r w:rsidRPr="00761A3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61A32">
        <w:rPr>
          <w:rFonts w:ascii="Times New Roman" w:hAnsi="Times New Roman" w:cs="Times New Roman"/>
          <w:sz w:val="28"/>
          <w:szCs w:val="28"/>
        </w:rPr>
        <w:t>, воды 1000 кг/м</w:t>
      </w:r>
      <w:r w:rsidRPr="00761A32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B21B92" w:rsidRPr="00761A32" w:rsidRDefault="00B21B92" w:rsidP="00B21B9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1A32">
        <w:rPr>
          <w:rFonts w:ascii="Times New Roman" w:hAnsi="Times New Roman" w:cs="Times New Roman"/>
          <w:sz w:val="28"/>
          <w:szCs w:val="28"/>
        </w:rPr>
        <w:t>Кирпич размерами 25х10х5 см</w:t>
      </w:r>
      <w:r w:rsidRPr="00761A3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61A32">
        <w:rPr>
          <w:rFonts w:ascii="Times New Roman" w:hAnsi="Times New Roman" w:cs="Times New Roman"/>
          <w:sz w:val="28"/>
          <w:szCs w:val="28"/>
        </w:rPr>
        <w:t xml:space="preserve"> полностью погружен в воду. Вычислите архимедову силу, действующую на плиту. Плотность кирпича 1600 кг/м</w:t>
      </w:r>
      <w:r w:rsidRPr="00761A3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61A32">
        <w:rPr>
          <w:rFonts w:ascii="Times New Roman" w:hAnsi="Times New Roman" w:cs="Times New Roman"/>
          <w:sz w:val="28"/>
          <w:szCs w:val="28"/>
        </w:rPr>
        <w:t>, воды 1000 кг/м</w:t>
      </w:r>
      <w:r w:rsidRPr="00761A32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B21B92" w:rsidRPr="00761A32" w:rsidRDefault="00B21B92" w:rsidP="00B21B9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1A32">
        <w:rPr>
          <w:rFonts w:ascii="Times New Roman" w:hAnsi="Times New Roman" w:cs="Times New Roman"/>
          <w:sz w:val="28"/>
          <w:szCs w:val="28"/>
        </w:rPr>
        <w:t>Площадь меньшего поршня гидравлического пресса 10 см</w:t>
      </w:r>
      <w:proofErr w:type="gramStart"/>
      <w:r w:rsidRPr="00761A3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761A32">
        <w:rPr>
          <w:rFonts w:ascii="Times New Roman" w:hAnsi="Times New Roman" w:cs="Times New Roman"/>
          <w:sz w:val="28"/>
          <w:szCs w:val="28"/>
        </w:rPr>
        <w:t>. На него действует сила 200 Н. Площадь большего поршня 200 см</w:t>
      </w:r>
      <w:proofErr w:type="gramStart"/>
      <w:r w:rsidRPr="00761A3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761A32">
        <w:rPr>
          <w:rFonts w:ascii="Times New Roman" w:hAnsi="Times New Roman" w:cs="Times New Roman"/>
          <w:sz w:val="28"/>
          <w:szCs w:val="28"/>
        </w:rPr>
        <w:t>. Какая сила действует на больший поршень?</w:t>
      </w:r>
    </w:p>
    <w:p w:rsidR="00B21B92" w:rsidRPr="00761A32" w:rsidRDefault="00B21B92" w:rsidP="00B21B9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1A32">
        <w:rPr>
          <w:rFonts w:ascii="Times New Roman" w:hAnsi="Times New Roman" w:cs="Times New Roman"/>
          <w:sz w:val="28"/>
          <w:szCs w:val="28"/>
        </w:rPr>
        <w:t xml:space="preserve"> Какую силу нужно приложить, чтобы удержать в воде гранитную плиту размером 20 х 40 х 50 см</w:t>
      </w:r>
      <w:r w:rsidRPr="00761A3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61A32">
        <w:rPr>
          <w:rFonts w:ascii="Times New Roman" w:hAnsi="Times New Roman" w:cs="Times New Roman"/>
          <w:sz w:val="28"/>
          <w:szCs w:val="28"/>
        </w:rPr>
        <w:t>. Плотность гранита 2600 кг/м</w:t>
      </w:r>
      <w:r w:rsidRPr="00761A3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61A32">
        <w:rPr>
          <w:rFonts w:ascii="Times New Roman" w:hAnsi="Times New Roman" w:cs="Times New Roman"/>
          <w:sz w:val="28"/>
          <w:szCs w:val="28"/>
        </w:rPr>
        <w:t>, плотность воды 1000 кг/м</w:t>
      </w:r>
      <w:r w:rsidRPr="00761A32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B21B92" w:rsidRPr="00B21B92" w:rsidRDefault="00B21B92">
      <w:pPr>
        <w:rPr>
          <w:rFonts w:ascii="Times New Roman" w:hAnsi="Times New Roman" w:cs="Times New Roman"/>
          <w:b/>
          <w:sz w:val="28"/>
          <w:szCs w:val="28"/>
        </w:rPr>
      </w:pPr>
      <w:r w:rsidRPr="00B21B92">
        <w:rPr>
          <w:rFonts w:ascii="Times New Roman" w:hAnsi="Times New Roman" w:cs="Times New Roman"/>
          <w:b/>
          <w:sz w:val="28"/>
          <w:szCs w:val="28"/>
        </w:rPr>
        <w:t xml:space="preserve"> 10 классы</w:t>
      </w:r>
    </w:p>
    <w:p w:rsidR="00B21B92" w:rsidRDefault="00B21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«Последовательное и параллельное соединение проводников»</w:t>
      </w:r>
    </w:p>
    <w:p w:rsidR="00B21B92" w:rsidRDefault="00B21B9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: изучить, законспектировать параграф102, задачи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340</w:t>
      </w:r>
    </w:p>
    <w:p w:rsidR="00B21B92" w:rsidRPr="00B21B92" w:rsidRDefault="00B21B92">
      <w:pPr>
        <w:rPr>
          <w:rFonts w:ascii="Times New Roman" w:hAnsi="Times New Roman" w:cs="Times New Roman"/>
          <w:b/>
          <w:sz w:val="28"/>
          <w:szCs w:val="28"/>
        </w:rPr>
      </w:pPr>
      <w:r w:rsidRPr="00B21B92">
        <w:rPr>
          <w:rFonts w:ascii="Times New Roman" w:hAnsi="Times New Roman" w:cs="Times New Roman"/>
          <w:b/>
          <w:sz w:val="28"/>
          <w:szCs w:val="28"/>
        </w:rPr>
        <w:t>11 а (профиль)</w:t>
      </w:r>
    </w:p>
    <w:p w:rsidR="00B21B92" w:rsidRDefault="00B21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«Методы наблюдения и регистрации элементарных частиц»</w:t>
      </w:r>
    </w:p>
    <w:p w:rsidR="00B21B92" w:rsidRDefault="00B21B9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1B92">
        <w:rPr>
          <w:rFonts w:ascii="Times New Roman" w:hAnsi="Times New Roman" w:cs="Times New Roman"/>
          <w:sz w:val="28"/>
          <w:szCs w:val="28"/>
        </w:rPr>
        <w:t xml:space="preserve">изучить, законспектировать </w:t>
      </w:r>
      <w:r>
        <w:rPr>
          <w:rFonts w:ascii="Times New Roman" w:hAnsi="Times New Roman" w:cs="Times New Roman"/>
          <w:sz w:val="28"/>
          <w:szCs w:val="28"/>
        </w:rPr>
        <w:t>параграф 86</w:t>
      </w:r>
    </w:p>
    <w:p w:rsidR="00B21B92" w:rsidRPr="00B21B92" w:rsidRDefault="00B21B92">
      <w:pPr>
        <w:rPr>
          <w:rFonts w:ascii="Times New Roman" w:hAnsi="Times New Roman" w:cs="Times New Roman"/>
          <w:b/>
          <w:sz w:val="28"/>
          <w:szCs w:val="28"/>
        </w:rPr>
      </w:pPr>
      <w:r w:rsidRPr="00B21B92">
        <w:rPr>
          <w:rFonts w:ascii="Times New Roman" w:hAnsi="Times New Roman" w:cs="Times New Roman"/>
          <w:b/>
          <w:sz w:val="28"/>
          <w:szCs w:val="28"/>
        </w:rPr>
        <w:t>11 а (база), 11 б классы</w:t>
      </w:r>
    </w:p>
    <w:p w:rsidR="00B21B92" w:rsidRDefault="00B21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«Лазеры»</w:t>
      </w:r>
      <w:bookmarkStart w:id="0" w:name="_GoBack"/>
      <w:bookmarkEnd w:id="0"/>
    </w:p>
    <w:p w:rsidR="00B21B92" w:rsidRDefault="00B21B92">
      <w:pPr>
        <w:rPr>
          <w:rFonts w:ascii="Times New Roman" w:hAnsi="Times New Roman" w:cs="Times New Roman"/>
          <w:sz w:val="28"/>
          <w:szCs w:val="28"/>
        </w:rPr>
      </w:pPr>
      <w:r w:rsidRPr="00B21B92">
        <w:rPr>
          <w:rFonts w:ascii="Times New Roman" w:hAnsi="Times New Roman" w:cs="Times New Roman"/>
          <w:sz w:val="28"/>
          <w:szCs w:val="28"/>
        </w:rPr>
        <w:t xml:space="preserve">изучить, законспектировать </w:t>
      </w:r>
      <w:r>
        <w:rPr>
          <w:rFonts w:ascii="Times New Roman" w:hAnsi="Times New Roman" w:cs="Times New Roman"/>
          <w:sz w:val="28"/>
          <w:szCs w:val="28"/>
        </w:rPr>
        <w:t>параграф 76</w:t>
      </w:r>
      <w:r w:rsidRPr="00B21B92">
        <w:rPr>
          <w:rFonts w:ascii="Times New Roman" w:hAnsi="Times New Roman" w:cs="Times New Roman"/>
          <w:sz w:val="28"/>
          <w:szCs w:val="28"/>
        </w:rPr>
        <w:t xml:space="preserve">, задачи </w:t>
      </w:r>
      <w:proofErr w:type="spellStart"/>
      <w:proofErr w:type="gramStart"/>
      <w:r w:rsidRPr="00B21B92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B21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293</w:t>
      </w:r>
    </w:p>
    <w:p w:rsidR="00B21B92" w:rsidRDefault="00B21B92">
      <w:pPr>
        <w:rPr>
          <w:rFonts w:ascii="Times New Roman" w:hAnsi="Times New Roman" w:cs="Times New Roman"/>
          <w:sz w:val="28"/>
          <w:szCs w:val="28"/>
        </w:rPr>
      </w:pPr>
    </w:p>
    <w:p w:rsidR="00B21B92" w:rsidRPr="00B21B92" w:rsidRDefault="00B21B92" w:rsidP="00B21B92">
      <w:pPr>
        <w:rPr>
          <w:rFonts w:ascii="Times New Roman" w:hAnsi="Times New Roman" w:cs="Times New Roman"/>
          <w:sz w:val="28"/>
          <w:szCs w:val="28"/>
        </w:rPr>
      </w:pPr>
      <w:r w:rsidRPr="00B21B92">
        <w:rPr>
          <w:rFonts w:ascii="Times New Roman" w:hAnsi="Times New Roman" w:cs="Times New Roman"/>
          <w:sz w:val="28"/>
          <w:szCs w:val="28"/>
        </w:rPr>
        <w:t xml:space="preserve">Работы присылать на адрес электронной почты: </w:t>
      </w:r>
      <w:hyperlink r:id="rId6" w:history="1">
        <w:r w:rsidRPr="00B21B92">
          <w:rPr>
            <w:rStyle w:val="a3"/>
            <w:rFonts w:ascii="Times New Roman" w:hAnsi="Times New Roman" w:cs="Times New Roman"/>
            <w:sz w:val="28"/>
            <w:szCs w:val="28"/>
          </w:rPr>
          <w:t>natalia_parfenova@list.ru</w:t>
        </w:r>
      </w:hyperlink>
    </w:p>
    <w:p w:rsidR="00B21B92" w:rsidRPr="00B21B92" w:rsidRDefault="00B21B92">
      <w:pPr>
        <w:rPr>
          <w:rFonts w:ascii="Times New Roman" w:hAnsi="Times New Roman" w:cs="Times New Roman"/>
          <w:sz w:val="28"/>
          <w:szCs w:val="28"/>
        </w:rPr>
      </w:pPr>
    </w:p>
    <w:sectPr w:rsidR="00B21B92" w:rsidRPr="00B21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92591"/>
    <w:multiLevelType w:val="hybridMultilevel"/>
    <w:tmpl w:val="23049C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31"/>
    <w:rsid w:val="00B21B92"/>
    <w:rsid w:val="00C0588B"/>
    <w:rsid w:val="00CA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B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a_parfenova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946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2020-04-09T06:36:00Z</dcterms:created>
  <dcterms:modified xsi:type="dcterms:W3CDTF">2020-04-09T06:50:00Z</dcterms:modified>
</cp:coreProperties>
</file>