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Look w:val="04A0"/>
      </w:tblPr>
      <w:tblGrid>
        <w:gridCol w:w="1786"/>
        <w:gridCol w:w="4749"/>
        <w:gridCol w:w="3036"/>
      </w:tblGrid>
      <w:tr w:rsidR="00671352" w:rsidTr="00992DEA">
        <w:tc>
          <w:tcPr>
            <w:tcW w:w="1786" w:type="dxa"/>
          </w:tcPr>
          <w:p w:rsidR="00671352" w:rsidRDefault="00671352" w:rsidP="001C6708">
            <w:r>
              <w:t>Класс и предмет</w:t>
            </w:r>
          </w:p>
        </w:tc>
        <w:tc>
          <w:tcPr>
            <w:tcW w:w="4749" w:type="dxa"/>
          </w:tcPr>
          <w:p w:rsidR="00671352" w:rsidRDefault="00671352" w:rsidP="001C6708">
            <w:r>
              <w:t>Домашнее задание</w:t>
            </w:r>
          </w:p>
        </w:tc>
        <w:tc>
          <w:tcPr>
            <w:tcW w:w="3036" w:type="dxa"/>
          </w:tcPr>
          <w:p w:rsidR="00671352" w:rsidRPr="00507DF7" w:rsidRDefault="00671352" w:rsidP="001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5E2BEC" w:rsidTr="00992DEA">
        <w:tc>
          <w:tcPr>
            <w:tcW w:w="1786" w:type="dxa"/>
          </w:tcPr>
          <w:p w:rsidR="005E2BEC" w:rsidRDefault="005E2BEC" w:rsidP="001C6708">
            <w:r>
              <w:t>8к обществознание</w:t>
            </w:r>
          </w:p>
        </w:tc>
        <w:tc>
          <w:tcPr>
            <w:tcW w:w="4749" w:type="dxa"/>
          </w:tcPr>
          <w:p w:rsidR="005E2BEC" w:rsidRPr="00286B22" w:rsidRDefault="005E2BEC" w:rsidP="00404646">
            <w:r>
              <w:t>Параграф 24 прочитать. Уметь ответить на вопросы после него (устно)</w:t>
            </w:r>
          </w:p>
        </w:tc>
        <w:tc>
          <w:tcPr>
            <w:tcW w:w="3036" w:type="dxa"/>
            <w:vMerge w:val="restart"/>
          </w:tcPr>
          <w:p w:rsidR="005E2BEC" w:rsidRDefault="005E2BEC" w:rsidP="001C6708">
            <w:hyperlink r:id="rId5" w:history="1">
              <w:r w:rsidRPr="000547A3">
                <w:rPr>
                  <w:rStyle w:val="a4"/>
                  <w:lang w:val="en-US"/>
                </w:rPr>
                <w:t>domzadaniekav</w:t>
              </w:r>
              <w:r w:rsidRPr="000547A3">
                <w:rPr>
                  <w:rStyle w:val="a4"/>
                </w:rPr>
                <w:t>@mail.ru</w:t>
              </w:r>
            </w:hyperlink>
          </w:p>
          <w:p w:rsidR="005E2BEC" w:rsidRDefault="005E2BEC" w:rsidP="001C6708"/>
          <w:p w:rsidR="005E2BEC" w:rsidRPr="00507DF7" w:rsidRDefault="005E2BEC" w:rsidP="001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(в названии письма </w:t>
            </w:r>
            <w:r w:rsidRPr="005E14C2">
              <w:rPr>
                <w:b/>
                <w:i/>
                <w:color w:val="FF0000"/>
                <w:u w:val="single"/>
              </w:rPr>
              <w:t>обязательно</w:t>
            </w:r>
            <w:r w:rsidRPr="005E14C2">
              <w:rPr>
                <w:color w:val="FF0000"/>
              </w:rPr>
              <w:t xml:space="preserve"> </w:t>
            </w:r>
            <w:r>
              <w:t>указать фамилию и предмет!)</w:t>
            </w:r>
          </w:p>
        </w:tc>
      </w:tr>
      <w:tr w:rsidR="005E2BEC" w:rsidTr="00992DEA">
        <w:tc>
          <w:tcPr>
            <w:tcW w:w="1786" w:type="dxa"/>
          </w:tcPr>
          <w:p w:rsidR="005E2BEC" w:rsidRDefault="005E2BEC" w:rsidP="001C6708">
            <w:r>
              <w:t>7а обществознание</w:t>
            </w:r>
          </w:p>
        </w:tc>
        <w:tc>
          <w:tcPr>
            <w:tcW w:w="4749" w:type="dxa"/>
          </w:tcPr>
          <w:p w:rsidR="005E2BEC" w:rsidRDefault="005E2BEC" w:rsidP="00404646">
            <w:r>
              <w:t>Параграф 17 прочитать. Уметь ответить на вопросы после параграфа. (устно)</w:t>
            </w:r>
          </w:p>
        </w:tc>
        <w:tc>
          <w:tcPr>
            <w:tcW w:w="3036" w:type="dxa"/>
            <w:vMerge/>
          </w:tcPr>
          <w:p w:rsidR="005E2BEC" w:rsidRDefault="005E2BEC" w:rsidP="001C6708"/>
        </w:tc>
      </w:tr>
      <w:tr w:rsidR="005E2BEC" w:rsidTr="00992DEA">
        <w:tc>
          <w:tcPr>
            <w:tcW w:w="1786" w:type="dxa"/>
          </w:tcPr>
          <w:p w:rsidR="005E2BEC" w:rsidRDefault="005E2BEC" w:rsidP="001C6708">
            <w:r>
              <w:t>5б английский язык</w:t>
            </w:r>
          </w:p>
        </w:tc>
        <w:tc>
          <w:tcPr>
            <w:tcW w:w="4749" w:type="dxa"/>
          </w:tcPr>
          <w:p w:rsidR="005E2BEC" w:rsidRDefault="005E2BEC" w:rsidP="00404646">
            <w:r>
              <w:t xml:space="preserve">Выполнить упражнения на странице 54 в РТ. </w:t>
            </w:r>
          </w:p>
          <w:p w:rsidR="005E2BEC" w:rsidRDefault="005E2BEC" w:rsidP="00404646">
            <w:r>
              <w:t>1 упр. – подписать какие предметы гардероба подойдут Энн, какие Тому. Их написание посмотреть в учебнике на странице 88.</w:t>
            </w:r>
          </w:p>
          <w:p w:rsidR="005E2BEC" w:rsidRDefault="005E2BEC" w:rsidP="00404646">
            <w:r>
              <w:t>2 упр. – в словах дописать недостающие буквы.</w:t>
            </w:r>
          </w:p>
          <w:p w:rsidR="005E2BEC" w:rsidRDefault="005E2BEC" w:rsidP="00404646">
            <w:r>
              <w:t xml:space="preserve">3 упр. – описать во что одеты изображенные на картинке люди. </w:t>
            </w:r>
            <w:r w:rsidR="00536A8E">
              <w:t xml:space="preserve">Начинайте предложение фразой: ИМЯ </w:t>
            </w:r>
            <w:r w:rsidR="00536A8E">
              <w:rPr>
                <w:lang w:val="en-US"/>
              </w:rPr>
              <w:t>is</w:t>
            </w:r>
            <w:r w:rsidR="00536A8E" w:rsidRPr="00536A8E">
              <w:t xml:space="preserve"> </w:t>
            </w:r>
            <w:r w:rsidR="00536A8E">
              <w:rPr>
                <w:lang w:val="en-US"/>
              </w:rPr>
              <w:t>wearing</w:t>
            </w:r>
            <w:r w:rsidR="00536A8E" w:rsidRPr="00536A8E">
              <w:t xml:space="preserve"> …</w:t>
            </w:r>
            <w:r w:rsidR="00536A8E">
              <w:t xml:space="preserve"> . </w:t>
            </w:r>
          </w:p>
          <w:p w:rsidR="00536A8E" w:rsidRDefault="00536A8E" w:rsidP="00404646">
            <w:r>
              <w:t>4 упр. – из произвольно написанных слов составить вопрос. В вопросе первое место занимает вопросительное слово, затем вспомогательный глагол, затем подлежащее, далее остальное.</w:t>
            </w:r>
          </w:p>
          <w:p w:rsidR="00536A8E" w:rsidRPr="00536A8E" w:rsidRDefault="00536A8E" w:rsidP="00404646">
            <w:r>
              <w:t>5 упр. –составить диалоги по образцу.</w:t>
            </w:r>
          </w:p>
        </w:tc>
        <w:tc>
          <w:tcPr>
            <w:tcW w:w="3036" w:type="dxa"/>
            <w:vMerge/>
          </w:tcPr>
          <w:p w:rsidR="005E2BEC" w:rsidRDefault="005E2BEC" w:rsidP="001C6708"/>
        </w:tc>
      </w:tr>
    </w:tbl>
    <w:p w:rsidR="005E14C2" w:rsidRDefault="005E14C2" w:rsidP="00570D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14C2" w:rsidSect="00DF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1C1A"/>
    <w:multiLevelType w:val="hybridMultilevel"/>
    <w:tmpl w:val="DB387490"/>
    <w:lvl w:ilvl="0" w:tplc="58DA06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71352"/>
    <w:rsid w:val="00286B22"/>
    <w:rsid w:val="0034301A"/>
    <w:rsid w:val="0038242D"/>
    <w:rsid w:val="003B7CF1"/>
    <w:rsid w:val="00404646"/>
    <w:rsid w:val="00484C59"/>
    <w:rsid w:val="00536A8E"/>
    <w:rsid w:val="00570DD7"/>
    <w:rsid w:val="005E14C2"/>
    <w:rsid w:val="005E2BEC"/>
    <w:rsid w:val="00657766"/>
    <w:rsid w:val="0066438A"/>
    <w:rsid w:val="00671352"/>
    <w:rsid w:val="006B190D"/>
    <w:rsid w:val="006E0976"/>
    <w:rsid w:val="00717D54"/>
    <w:rsid w:val="00741A15"/>
    <w:rsid w:val="00835E2C"/>
    <w:rsid w:val="00976510"/>
    <w:rsid w:val="00992DEA"/>
    <w:rsid w:val="00A72789"/>
    <w:rsid w:val="00AB0E86"/>
    <w:rsid w:val="00B04779"/>
    <w:rsid w:val="00D75D00"/>
    <w:rsid w:val="00DF56D5"/>
    <w:rsid w:val="00E5379A"/>
    <w:rsid w:val="00E8706A"/>
    <w:rsid w:val="00F7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14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E14C2"/>
    <w:pPr>
      <w:spacing w:after="0"/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zadaniek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13</cp:revision>
  <dcterms:created xsi:type="dcterms:W3CDTF">2020-04-05T11:47:00Z</dcterms:created>
  <dcterms:modified xsi:type="dcterms:W3CDTF">2020-05-13T11:56:00Z</dcterms:modified>
</cp:coreProperties>
</file>