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CC" w:rsidRPr="00223230" w:rsidRDefault="007D62CC" w:rsidP="007D62CC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 Назарова Елена Геннадьевна</w:t>
      </w:r>
    </w:p>
    <w:p w:rsidR="007D62CC" w:rsidRPr="00223230" w:rsidRDefault="007D62CC" w:rsidP="007D62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232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Задания для дистанционного обучения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"/>
        <w:gridCol w:w="1790"/>
        <w:gridCol w:w="1514"/>
        <w:gridCol w:w="1649"/>
        <w:gridCol w:w="3683"/>
      </w:tblGrid>
      <w:tr w:rsidR="007D62CC" w:rsidRPr="00223230" w:rsidTr="004B0B35">
        <w:tc>
          <w:tcPr>
            <w:tcW w:w="934" w:type="dxa"/>
          </w:tcPr>
          <w:p w:rsidR="007D62CC" w:rsidRPr="00223230" w:rsidRDefault="007D62CC" w:rsidP="004B0B3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1790" w:type="dxa"/>
          </w:tcPr>
          <w:p w:rsidR="007D62CC" w:rsidRPr="00223230" w:rsidRDefault="007D62CC" w:rsidP="004B0B3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Предмет</w:t>
            </w:r>
          </w:p>
        </w:tc>
        <w:tc>
          <w:tcPr>
            <w:tcW w:w="1514" w:type="dxa"/>
          </w:tcPr>
          <w:p w:rsidR="007D62CC" w:rsidRPr="00223230" w:rsidRDefault="007D62CC" w:rsidP="004B0B3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</w:p>
        </w:tc>
        <w:tc>
          <w:tcPr>
            <w:tcW w:w="1649" w:type="dxa"/>
          </w:tcPr>
          <w:p w:rsidR="007D62CC" w:rsidRPr="00223230" w:rsidRDefault="007D62CC" w:rsidP="004B0B3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Сроки выполнения </w:t>
            </w:r>
          </w:p>
        </w:tc>
        <w:tc>
          <w:tcPr>
            <w:tcW w:w="3684" w:type="dxa"/>
          </w:tcPr>
          <w:p w:rsidR="007D62CC" w:rsidRPr="00223230" w:rsidRDefault="007D62CC" w:rsidP="004B0B3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Тема </w:t>
            </w:r>
          </w:p>
        </w:tc>
      </w:tr>
      <w:tr w:rsidR="007D62CC" w:rsidRPr="00223230" w:rsidTr="004B0B35">
        <w:tc>
          <w:tcPr>
            <w:tcW w:w="934" w:type="dxa"/>
          </w:tcPr>
          <w:p w:rsidR="007D62CC" w:rsidRPr="00223230" w:rsidRDefault="007D62CC" w:rsidP="004B0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9B4">
              <w:rPr>
                <w:rFonts w:ascii="Times New Roman" w:hAnsi="Times New Roman" w:cs="Times New Roman"/>
                <w:sz w:val="26"/>
                <w:szCs w:val="26"/>
              </w:rPr>
              <w:t>8 «К»</w:t>
            </w:r>
          </w:p>
        </w:tc>
        <w:tc>
          <w:tcPr>
            <w:tcW w:w="1790" w:type="dxa"/>
          </w:tcPr>
          <w:p w:rsidR="007D62CC" w:rsidRPr="00223230" w:rsidRDefault="007D62CC" w:rsidP="004B0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514" w:type="dxa"/>
          </w:tcPr>
          <w:p w:rsidR="007D62CC" w:rsidRPr="00223230" w:rsidRDefault="007D62CC" w:rsidP="005463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4630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.04.20</w:t>
            </w:r>
            <w:r w:rsidRPr="002059B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49" w:type="dxa"/>
          </w:tcPr>
          <w:p w:rsidR="007D62CC" w:rsidRPr="00223230" w:rsidRDefault="007D62CC" w:rsidP="004B0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4630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  <w:p w:rsidR="007D62CC" w:rsidRPr="00223230" w:rsidRDefault="007D62CC" w:rsidP="004B0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до 18.00.</w:t>
            </w:r>
          </w:p>
        </w:tc>
        <w:tc>
          <w:tcPr>
            <w:tcW w:w="3684" w:type="dxa"/>
          </w:tcPr>
          <w:p w:rsidR="007D62CC" w:rsidRPr="00223230" w:rsidRDefault="0054630A" w:rsidP="005463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$68,</w:t>
            </w:r>
            <w:r w:rsidR="007D62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D62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D62CC">
              <w:rPr>
                <w:rFonts w:ascii="Times New Roman" w:hAnsi="Times New Roman" w:cs="Times New Roman"/>
                <w:sz w:val="26"/>
                <w:szCs w:val="26"/>
              </w:rPr>
              <w:t>освенная речь.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Прямая речь.</w:t>
            </w:r>
          </w:p>
        </w:tc>
      </w:tr>
    </w:tbl>
    <w:p w:rsidR="007D62CC" w:rsidRDefault="007D62CC" w:rsidP="007D62CC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630A" w:rsidRPr="0054630A" w:rsidRDefault="0054630A" w:rsidP="0054630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63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Лингвистическая разминка.</w:t>
      </w:r>
    </w:p>
    <w:p w:rsidR="0054630A" w:rsidRDefault="0054630A" w:rsidP="0054630A">
      <w:pPr>
        <w:pStyle w:val="a6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5463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Запишите словосочетания, объясните правописание гласных в корнях слов.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Графически выделите орфограммы.</w:t>
      </w:r>
    </w:p>
    <w:p w:rsidR="0054630A" w:rsidRPr="0054630A" w:rsidRDefault="0054630A" w:rsidP="0054630A">
      <w:pPr>
        <w:pStyle w:val="a6"/>
        <w:ind w:left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Пост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рать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скатерть,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подж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..гать хворост,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разр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..внять землю,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непром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каемый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плащ,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выг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реть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дотла,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выр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стить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урожай, высказать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предпол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жение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каста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неприк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саемых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отблески з..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рниц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бл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стательная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эрудиция.</w:t>
      </w:r>
    </w:p>
    <w:p w:rsidR="007D62CC" w:rsidRDefault="007D62CC" w:rsidP="007D62CC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E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по теме урока.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001E5" w:rsidRPr="0054630A" w:rsidRDefault="0054630A" w:rsidP="007D62C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54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Прочитайте материал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самостоятельных наблюдений в учебнике на стр. 228</w:t>
      </w:r>
      <w:r w:rsidR="009001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62CC" w:rsidRDefault="007D62CC" w:rsidP="007D62C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0879FF">
        <w:rPr>
          <w:color w:val="000000"/>
          <w:sz w:val="26"/>
          <w:szCs w:val="26"/>
        </w:rPr>
        <w:t xml:space="preserve">- Просмотрите </w:t>
      </w:r>
      <w:r w:rsidR="009001E5">
        <w:rPr>
          <w:color w:val="000000"/>
          <w:sz w:val="26"/>
          <w:szCs w:val="26"/>
        </w:rPr>
        <w:t xml:space="preserve">презентацию во вложении </w:t>
      </w:r>
      <w:r w:rsidR="0080706D">
        <w:rPr>
          <w:color w:val="000000"/>
          <w:sz w:val="26"/>
          <w:szCs w:val="26"/>
        </w:rPr>
        <w:t>«Прямая и косвенная речь».</w:t>
      </w:r>
    </w:p>
    <w:p w:rsidR="0080706D" w:rsidRDefault="0080706D" w:rsidP="007D62C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Заполните таблицу «Схемы предложений с прямой речью»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75"/>
        <w:gridCol w:w="7195"/>
      </w:tblGrid>
      <w:tr w:rsidR="0080706D" w:rsidTr="0080706D">
        <w:tc>
          <w:tcPr>
            <w:tcW w:w="1241" w:type="pct"/>
          </w:tcPr>
          <w:p w:rsidR="0080706D" w:rsidRPr="0080706D" w:rsidRDefault="0080706D" w:rsidP="0080706D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80706D">
              <w:rPr>
                <w:b/>
                <w:color w:val="000000"/>
                <w:sz w:val="26"/>
                <w:szCs w:val="26"/>
              </w:rPr>
              <w:t>Схема</w:t>
            </w:r>
          </w:p>
        </w:tc>
        <w:tc>
          <w:tcPr>
            <w:tcW w:w="3759" w:type="pct"/>
          </w:tcPr>
          <w:p w:rsidR="0080706D" w:rsidRPr="0080706D" w:rsidRDefault="0080706D" w:rsidP="0080706D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80706D">
              <w:rPr>
                <w:b/>
                <w:color w:val="000000"/>
                <w:sz w:val="26"/>
                <w:szCs w:val="26"/>
              </w:rPr>
              <w:t>Пример</w:t>
            </w:r>
          </w:p>
        </w:tc>
      </w:tr>
      <w:tr w:rsidR="0080706D" w:rsidTr="0080706D">
        <w:tc>
          <w:tcPr>
            <w:tcW w:w="1241" w:type="pct"/>
          </w:tcPr>
          <w:p w:rsidR="0080706D" w:rsidRDefault="0080706D" w:rsidP="007D62CC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К: «П».</w:t>
            </w:r>
          </w:p>
        </w:tc>
        <w:tc>
          <w:tcPr>
            <w:tcW w:w="3759" w:type="pct"/>
          </w:tcPr>
          <w:p w:rsidR="0080706D" w:rsidRDefault="0080706D" w:rsidP="007D62CC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</w:p>
        </w:tc>
      </w:tr>
      <w:tr w:rsidR="0080706D" w:rsidTr="0080706D">
        <w:tc>
          <w:tcPr>
            <w:tcW w:w="1241" w:type="pct"/>
          </w:tcPr>
          <w:p w:rsidR="0080706D" w:rsidRDefault="0080706D" w:rsidP="004B0B35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К: «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!»</w:t>
            </w:r>
          </w:p>
        </w:tc>
        <w:tc>
          <w:tcPr>
            <w:tcW w:w="3759" w:type="pct"/>
          </w:tcPr>
          <w:p w:rsidR="0080706D" w:rsidRDefault="0080706D" w:rsidP="007D62CC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</w:p>
        </w:tc>
      </w:tr>
      <w:tr w:rsidR="0080706D" w:rsidTr="0080706D">
        <w:tc>
          <w:tcPr>
            <w:tcW w:w="1241" w:type="pct"/>
          </w:tcPr>
          <w:p w:rsidR="0080706D" w:rsidRDefault="0080706D" w:rsidP="004B0B35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К: «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?»</w:t>
            </w:r>
          </w:p>
        </w:tc>
        <w:tc>
          <w:tcPr>
            <w:tcW w:w="3759" w:type="pct"/>
          </w:tcPr>
          <w:p w:rsidR="0080706D" w:rsidRDefault="0080706D" w:rsidP="007D62CC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</w:p>
        </w:tc>
      </w:tr>
      <w:tr w:rsidR="0080706D" w:rsidTr="0080706D">
        <w:tc>
          <w:tcPr>
            <w:tcW w:w="1241" w:type="pct"/>
          </w:tcPr>
          <w:p w:rsidR="0080706D" w:rsidRDefault="0080706D" w:rsidP="004B0B35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», - к.</w:t>
            </w:r>
          </w:p>
        </w:tc>
        <w:tc>
          <w:tcPr>
            <w:tcW w:w="3759" w:type="pct"/>
          </w:tcPr>
          <w:p w:rsidR="0080706D" w:rsidRDefault="0080706D" w:rsidP="007D62CC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</w:p>
        </w:tc>
      </w:tr>
      <w:tr w:rsidR="0080706D" w:rsidTr="0080706D">
        <w:tc>
          <w:tcPr>
            <w:tcW w:w="1241" w:type="pct"/>
          </w:tcPr>
          <w:p w:rsidR="0080706D" w:rsidRDefault="0080706D" w:rsidP="004B0B35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!» - к.</w:t>
            </w:r>
          </w:p>
        </w:tc>
        <w:tc>
          <w:tcPr>
            <w:tcW w:w="3759" w:type="pct"/>
          </w:tcPr>
          <w:p w:rsidR="0080706D" w:rsidRDefault="0080706D" w:rsidP="007D62CC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</w:p>
        </w:tc>
      </w:tr>
      <w:tr w:rsidR="0080706D" w:rsidTr="0080706D">
        <w:tc>
          <w:tcPr>
            <w:tcW w:w="1241" w:type="pct"/>
          </w:tcPr>
          <w:p w:rsidR="0080706D" w:rsidRDefault="0080706D" w:rsidP="0080706D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?» - к.</w:t>
            </w:r>
          </w:p>
        </w:tc>
        <w:tc>
          <w:tcPr>
            <w:tcW w:w="3759" w:type="pct"/>
          </w:tcPr>
          <w:p w:rsidR="0080706D" w:rsidRDefault="0080706D" w:rsidP="007D62CC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</w:p>
        </w:tc>
      </w:tr>
      <w:tr w:rsidR="0080706D" w:rsidTr="0080706D">
        <w:tc>
          <w:tcPr>
            <w:tcW w:w="5000" w:type="pct"/>
            <w:gridSpan w:val="2"/>
          </w:tcPr>
          <w:p w:rsidR="0080706D" w:rsidRPr="009013B1" w:rsidRDefault="0080706D" w:rsidP="0080706D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6"/>
                <w:szCs w:val="26"/>
              </w:rPr>
            </w:pPr>
            <w:r w:rsidRPr="009013B1">
              <w:rPr>
                <w:i/>
                <w:color w:val="000000"/>
                <w:sz w:val="26"/>
                <w:szCs w:val="26"/>
              </w:rPr>
              <w:t xml:space="preserve">Обратите внимание на оформление предложений с прямой речью, </w:t>
            </w:r>
          </w:p>
          <w:p w:rsidR="0080706D" w:rsidRPr="009013B1" w:rsidRDefault="0080706D" w:rsidP="0080706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9013B1">
              <w:rPr>
                <w:i/>
                <w:color w:val="000000"/>
                <w:sz w:val="26"/>
                <w:szCs w:val="26"/>
              </w:rPr>
              <w:t xml:space="preserve">если она </w:t>
            </w:r>
            <w:r w:rsidR="009013B1">
              <w:rPr>
                <w:i/>
                <w:color w:val="000000"/>
                <w:sz w:val="26"/>
                <w:szCs w:val="26"/>
              </w:rPr>
              <w:t>разорвана комментирующей частью:</w:t>
            </w:r>
          </w:p>
        </w:tc>
      </w:tr>
      <w:tr w:rsidR="0080706D" w:rsidTr="0080706D">
        <w:tc>
          <w:tcPr>
            <w:tcW w:w="1241" w:type="pct"/>
          </w:tcPr>
          <w:p w:rsidR="0080706D" w:rsidRDefault="0080706D" w:rsidP="0080706D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, - к, - п».</w:t>
            </w:r>
          </w:p>
        </w:tc>
        <w:tc>
          <w:tcPr>
            <w:tcW w:w="3759" w:type="pct"/>
          </w:tcPr>
          <w:p w:rsidR="0080706D" w:rsidRDefault="0080706D" w:rsidP="007D62CC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</w:p>
        </w:tc>
      </w:tr>
      <w:tr w:rsidR="0080706D" w:rsidTr="0080706D">
        <w:tc>
          <w:tcPr>
            <w:tcW w:w="1241" w:type="pct"/>
          </w:tcPr>
          <w:p w:rsidR="0080706D" w:rsidRDefault="0080706D" w:rsidP="0080706D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! – к. - П».</w:t>
            </w:r>
          </w:p>
        </w:tc>
        <w:tc>
          <w:tcPr>
            <w:tcW w:w="3759" w:type="pct"/>
          </w:tcPr>
          <w:p w:rsidR="0080706D" w:rsidRDefault="0080706D" w:rsidP="007D62CC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</w:p>
        </w:tc>
      </w:tr>
      <w:tr w:rsidR="0080706D" w:rsidTr="0080706D">
        <w:tc>
          <w:tcPr>
            <w:tcW w:w="1241" w:type="pct"/>
          </w:tcPr>
          <w:p w:rsidR="0080706D" w:rsidRDefault="0080706D" w:rsidP="0080706D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? – к. - П».</w:t>
            </w:r>
          </w:p>
        </w:tc>
        <w:tc>
          <w:tcPr>
            <w:tcW w:w="3759" w:type="pct"/>
          </w:tcPr>
          <w:p w:rsidR="0080706D" w:rsidRDefault="0080706D" w:rsidP="007D62CC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</w:p>
        </w:tc>
      </w:tr>
      <w:tr w:rsidR="0080706D" w:rsidTr="0080706D">
        <w:tc>
          <w:tcPr>
            <w:tcW w:w="1241" w:type="pct"/>
          </w:tcPr>
          <w:p w:rsidR="0080706D" w:rsidRDefault="0080706D" w:rsidP="0080706D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, - к. - П».</w:t>
            </w:r>
          </w:p>
        </w:tc>
        <w:tc>
          <w:tcPr>
            <w:tcW w:w="3759" w:type="pct"/>
          </w:tcPr>
          <w:p w:rsidR="0080706D" w:rsidRDefault="0080706D" w:rsidP="007D62CC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</w:p>
        </w:tc>
      </w:tr>
      <w:tr w:rsidR="0080706D" w:rsidTr="0080706D">
        <w:tc>
          <w:tcPr>
            <w:tcW w:w="5000" w:type="pct"/>
            <w:gridSpan w:val="2"/>
          </w:tcPr>
          <w:p w:rsidR="0080706D" w:rsidRPr="009013B1" w:rsidRDefault="0080706D" w:rsidP="0080706D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6"/>
                <w:szCs w:val="26"/>
              </w:rPr>
            </w:pPr>
            <w:r w:rsidRPr="009013B1">
              <w:rPr>
                <w:i/>
                <w:color w:val="000000"/>
                <w:sz w:val="26"/>
                <w:szCs w:val="26"/>
              </w:rPr>
              <w:t xml:space="preserve">Обратите внимание на оформление предложений с прямой речью, </w:t>
            </w:r>
          </w:p>
          <w:p w:rsidR="0080706D" w:rsidRDefault="0080706D" w:rsidP="0080706D">
            <w:pPr>
              <w:pStyle w:val="a4"/>
              <w:spacing w:before="0" w:beforeAutospacing="0" w:after="150" w:afterAutospacing="0"/>
              <w:jc w:val="center"/>
              <w:rPr>
                <w:color w:val="000000"/>
                <w:sz w:val="26"/>
                <w:szCs w:val="26"/>
              </w:rPr>
            </w:pPr>
            <w:r w:rsidRPr="009013B1">
              <w:rPr>
                <w:i/>
                <w:color w:val="000000"/>
                <w:sz w:val="26"/>
                <w:szCs w:val="26"/>
              </w:rPr>
              <w:t xml:space="preserve">если она </w:t>
            </w:r>
            <w:r w:rsidRPr="009013B1">
              <w:rPr>
                <w:i/>
                <w:color w:val="000000"/>
                <w:sz w:val="26"/>
                <w:szCs w:val="26"/>
              </w:rPr>
              <w:t>разорвана комментирующей частью, которая включает два глагола со значением речи, относящихся к разным частям прямой речи:</w:t>
            </w:r>
          </w:p>
        </w:tc>
      </w:tr>
      <w:tr w:rsidR="0080706D" w:rsidTr="0080706D">
        <w:tc>
          <w:tcPr>
            <w:tcW w:w="1241" w:type="pct"/>
          </w:tcPr>
          <w:p w:rsidR="0080706D" w:rsidRDefault="00293FCC" w:rsidP="0080706D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, - к и к: - П!»</w:t>
            </w:r>
          </w:p>
        </w:tc>
        <w:tc>
          <w:tcPr>
            <w:tcW w:w="3759" w:type="pct"/>
          </w:tcPr>
          <w:p w:rsidR="0080706D" w:rsidRDefault="004E7A96" w:rsidP="007D62CC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«Вы так добры, сэр, - пробормотала она и добавила: - Благодарю вас!»</w:t>
            </w:r>
          </w:p>
        </w:tc>
      </w:tr>
    </w:tbl>
    <w:p w:rsidR="00293FCC" w:rsidRDefault="00293FCC" w:rsidP="00293FC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Варианты примеров предложений для записи в таблицу (знаки препинания не расставлены</w:t>
      </w:r>
      <w:r w:rsidR="009013B1">
        <w:rPr>
          <w:color w:val="000000"/>
          <w:sz w:val="26"/>
          <w:szCs w:val="26"/>
        </w:rPr>
        <w:t xml:space="preserve">, на их месте </w:t>
      </w:r>
      <w:r w:rsidR="009013B1"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>), либо привести свои примеры предложений.</w:t>
      </w:r>
    </w:p>
    <w:p w:rsidR="00293FCC" w:rsidRPr="00293FCC" w:rsidRDefault="00293FCC" w:rsidP="00293FC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Прозвучала команда </w:t>
      </w: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на старт</w:t>
      </w:r>
      <w:proofErr w:type="gramStart"/>
      <w:r>
        <w:rPr>
          <w:color w:val="000000"/>
          <w:sz w:val="26"/>
          <w:szCs w:val="26"/>
          <w:lang w:val="en-US"/>
        </w:rPr>
        <w:t>V</w:t>
      </w:r>
      <w:proofErr w:type="gramEnd"/>
    </w:p>
    <w:p w:rsidR="00293FCC" w:rsidRPr="009013B1" w:rsidRDefault="00293FCC" w:rsidP="00293FC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Она тихо произнесла</w:t>
      </w:r>
      <w:proofErr w:type="gramStart"/>
      <w:r w:rsidR="009013B1">
        <w:rPr>
          <w:color w:val="000000"/>
          <w:sz w:val="26"/>
          <w:szCs w:val="26"/>
          <w:lang w:val="en-US"/>
        </w:rPr>
        <w:t>V</w:t>
      </w:r>
      <w:proofErr w:type="gramEnd"/>
      <w:r>
        <w:rPr>
          <w:color w:val="000000"/>
          <w:sz w:val="26"/>
          <w:szCs w:val="26"/>
        </w:rPr>
        <w:t xml:space="preserve"> можете ли вы спросить меня</w:t>
      </w:r>
      <w:r w:rsidR="009013B1">
        <w:rPr>
          <w:color w:val="000000"/>
          <w:sz w:val="26"/>
          <w:szCs w:val="26"/>
          <w:lang w:val="en-US"/>
        </w:rPr>
        <w:t>V</w:t>
      </w:r>
    </w:p>
    <w:p w:rsidR="00293FCC" w:rsidRPr="009013B1" w:rsidRDefault="00293FCC" w:rsidP="00293FC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Фотограф пошутил </w:t>
      </w:r>
      <w:r w:rsidR="009013B1">
        <w:rPr>
          <w:color w:val="000000"/>
          <w:sz w:val="26"/>
          <w:szCs w:val="26"/>
          <w:lang w:val="en-US"/>
        </w:rPr>
        <w:t>V</w:t>
      </w:r>
      <w:r w:rsidR="009013B1" w:rsidRPr="009013B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сейчас вылетит птичка</w:t>
      </w:r>
      <w:proofErr w:type="gramStart"/>
      <w:r w:rsidR="009013B1">
        <w:rPr>
          <w:color w:val="000000"/>
          <w:sz w:val="26"/>
          <w:szCs w:val="26"/>
          <w:lang w:val="en-US"/>
        </w:rPr>
        <w:t>V</w:t>
      </w:r>
      <w:proofErr w:type="gramEnd"/>
    </w:p>
    <w:p w:rsidR="00293FCC" w:rsidRPr="009013B1" w:rsidRDefault="00293FCC" w:rsidP="00293FC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Внимание </w:t>
      </w:r>
      <w:r w:rsidR="009013B1">
        <w:rPr>
          <w:color w:val="000000"/>
          <w:sz w:val="26"/>
          <w:szCs w:val="26"/>
          <w:lang w:val="en-US"/>
        </w:rPr>
        <w:t>V</w:t>
      </w:r>
      <w:r w:rsidR="009013B1" w:rsidRPr="009013B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вдруг раздался голос из динамиков</w:t>
      </w:r>
      <w:proofErr w:type="gramStart"/>
      <w:r w:rsidR="009013B1">
        <w:rPr>
          <w:color w:val="000000"/>
          <w:sz w:val="26"/>
          <w:szCs w:val="26"/>
          <w:lang w:val="en-US"/>
        </w:rPr>
        <w:t>V</w:t>
      </w:r>
      <w:proofErr w:type="gramEnd"/>
    </w:p>
    <w:p w:rsidR="00293FCC" w:rsidRPr="009013B1" w:rsidRDefault="00293FCC" w:rsidP="00293FC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Лесть и трусость </w:t>
      </w:r>
      <w:r w:rsidR="009013B1">
        <w:rPr>
          <w:color w:val="000000"/>
          <w:sz w:val="26"/>
          <w:szCs w:val="26"/>
          <w:lang w:val="en-US"/>
        </w:rPr>
        <w:t>V</w:t>
      </w:r>
      <w:r w:rsidR="009013B1" w:rsidRPr="009013B1"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самые</w:t>
      </w:r>
      <w:proofErr w:type="gramEnd"/>
      <w:r>
        <w:rPr>
          <w:color w:val="000000"/>
          <w:sz w:val="26"/>
          <w:szCs w:val="26"/>
        </w:rPr>
        <w:t xml:space="preserve"> большие пороки</w:t>
      </w:r>
      <w:r w:rsidR="009013B1"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громко произнесла Ася</w:t>
      </w:r>
      <w:r w:rsidR="009013B1">
        <w:rPr>
          <w:color w:val="000000"/>
          <w:sz w:val="26"/>
          <w:szCs w:val="26"/>
          <w:lang w:val="en-US"/>
        </w:rPr>
        <w:t>V</w:t>
      </w:r>
    </w:p>
    <w:p w:rsidR="00293FCC" w:rsidRPr="009013B1" w:rsidRDefault="00293FCC" w:rsidP="00293FC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Который час</w:t>
      </w:r>
      <w:proofErr w:type="gramStart"/>
      <w:r w:rsidR="009013B1">
        <w:rPr>
          <w:color w:val="000000"/>
          <w:sz w:val="26"/>
          <w:szCs w:val="26"/>
          <w:lang w:val="en-US"/>
        </w:rPr>
        <w:t>V</w:t>
      </w:r>
      <w:proofErr w:type="gramEnd"/>
      <w:r>
        <w:rPr>
          <w:color w:val="000000"/>
          <w:sz w:val="26"/>
          <w:szCs w:val="26"/>
        </w:rPr>
        <w:t xml:space="preserve"> спросил прохожий</w:t>
      </w:r>
      <w:r w:rsidR="009013B1">
        <w:rPr>
          <w:color w:val="000000"/>
          <w:sz w:val="26"/>
          <w:szCs w:val="26"/>
          <w:lang w:val="en-US"/>
        </w:rPr>
        <w:t>V</w:t>
      </w:r>
    </w:p>
    <w:p w:rsidR="00293FCC" w:rsidRPr="009013B1" w:rsidRDefault="00293FCC" w:rsidP="00293FC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Вот это приключение</w:t>
      </w:r>
      <w:proofErr w:type="gramStart"/>
      <w:r w:rsidR="009013B1">
        <w:rPr>
          <w:color w:val="000000"/>
          <w:sz w:val="26"/>
          <w:szCs w:val="26"/>
          <w:lang w:val="en-US"/>
        </w:rPr>
        <w:t>V</w:t>
      </w:r>
      <w:proofErr w:type="gramEnd"/>
      <w:r>
        <w:rPr>
          <w:color w:val="000000"/>
          <w:sz w:val="26"/>
          <w:szCs w:val="26"/>
        </w:rPr>
        <w:t xml:space="preserve"> воскликнул Том</w:t>
      </w:r>
      <w:r w:rsidR="009013B1"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об этом я и мечтал</w:t>
      </w:r>
      <w:r w:rsidR="009013B1">
        <w:rPr>
          <w:color w:val="000000"/>
          <w:sz w:val="26"/>
          <w:szCs w:val="26"/>
          <w:lang w:val="en-US"/>
        </w:rPr>
        <w:t>V</w:t>
      </w:r>
    </w:p>
    <w:p w:rsidR="00293FCC" w:rsidRPr="009013B1" w:rsidRDefault="004E7A96" w:rsidP="00293FC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Мы решили</w:t>
      </w:r>
      <w:proofErr w:type="gramStart"/>
      <w:r w:rsidR="009013B1">
        <w:rPr>
          <w:color w:val="000000"/>
          <w:sz w:val="26"/>
          <w:szCs w:val="26"/>
          <w:lang w:val="en-US"/>
        </w:rPr>
        <w:t>V</w:t>
      </w:r>
      <w:proofErr w:type="gramEnd"/>
      <w:r>
        <w:rPr>
          <w:color w:val="000000"/>
          <w:sz w:val="26"/>
          <w:szCs w:val="26"/>
        </w:rPr>
        <w:t xml:space="preserve"> продолжал заседатель</w:t>
      </w:r>
      <w:r w:rsidR="009013B1"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с вашего дозволения остаться здесь ночевать</w:t>
      </w:r>
      <w:r w:rsidR="009013B1">
        <w:rPr>
          <w:color w:val="000000"/>
          <w:sz w:val="26"/>
          <w:szCs w:val="26"/>
          <w:lang w:val="en-US"/>
        </w:rPr>
        <w:t>V</w:t>
      </w:r>
    </w:p>
    <w:p w:rsidR="004E7A96" w:rsidRPr="009013B1" w:rsidRDefault="004E7A96" w:rsidP="00293FC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 что же главный герой </w:t>
      </w:r>
      <w:r w:rsidR="009013B1">
        <w:rPr>
          <w:color w:val="000000"/>
          <w:sz w:val="26"/>
          <w:szCs w:val="26"/>
          <w:lang w:val="en-US"/>
        </w:rPr>
        <w:t>V</w:t>
      </w:r>
      <w:r w:rsidR="009013B1" w:rsidRPr="009013B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подумает читатель</w:t>
      </w:r>
      <w:proofErr w:type="gramStart"/>
      <w:r w:rsidR="009013B1">
        <w:rPr>
          <w:color w:val="000000"/>
          <w:sz w:val="26"/>
          <w:szCs w:val="26"/>
          <w:lang w:val="en-US"/>
        </w:rPr>
        <w:t>V</w:t>
      </w:r>
      <w:proofErr w:type="gramEnd"/>
      <w:r>
        <w:rPr>
          <w:color w:val="000000"/>
          <w:sz w:val="26"/>
          <w:szCs w:val="26"/>
        </w:rPr>
        <w:t xml:space="preserve"> хотелось бы узнать, что с ним случится дальше</w:t>
      </w:r>
      <w:r w:rsidR="009013B1">
        <w:rPr>
          <w:color w:val="000000"/>
          <w:sz w:val="26"/>
          <w:szCs w:val="26"/>
          <w:lang w:val="en-US"/>
        </w:rPr>
        <w:t>V</w:t>
      </w:r>
    </w:p>
    <w:p w:rsidR="004E7A96" w:rsidRPr="009013B1" w:rsidRDefault="004E7A96" w:rsidP="00293FC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Моя работа кончена</w:t>
      </w:r>
      <w:proofErr w:type="gramStart"/>
      <w:r w:rsidR="009013B1">
        <w:rPr>
          <w:color w:val="000000"/>
          <w:sz w:val="26"/>
          <w:szCs w:val="26"/>
          <w:lang w:val="en-US"/>
        </w:rPr>
        <w:t>V</w:t>
      </w:r>
      <w:proofErr w:type="gramEnd"/>
      <w:r>
        <w:rPr>
          <w:color w:val="000000"/>
          <w:sz w:val="26"/>
          <w:szCs w:val="26"/>
        </w:rPr>
        <w:t xml:space="preserve"> Паоло </w:t>
      </w:r>
      <w:r w:rsidR="009013B1"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сказал он мне однажды </w:t>
      </w:r>
      <w:r w:rsidR="009013B1"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>береги себя и возвращайся домой</w:t>
      </w:r>
      <w:r w:rsidR="009013B1">
        <w:rPr>
          <w:color w:val="000000"/>
          <w:sz w:val="26"/>
          <w:szCs w:val="26"/>
          <w:lang w:val="en-US"/>
        </w:rPr>
        <w:t>V</w:t>
      </w:r>
    </w:p>
    <w:p w:rsidR="00293FCC" w:rsidRDefault="00293FCC" w:rsidP="00293FCC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293FCC">
        <w:rPr>
          <w:b/>
          <w:i/>
          <w:color w:val="000000"/>
          <w:sz w:val="26"/>
          <w:szCs w:val="26"/>
        </w:rPr>
        <w:t>Комментарии:</w:t>
      </w:r>
      <w:r>
        <w:rPr>
          <w:color w:val="000000"/>
          <w:sz w:val="26"/>
          <w:szCs w:val="26"/>
        </w:rPr>
        <w:t xml:space="preserve">  Этими схемами не исчерпываются варианты таких предложений. </w:t>
      </w:r>
    </w:p>
    <w:p w:rsidR="0080706D" w:rsidRDefault="00293FCC" w:rsidP="00293FCC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Например</w:t>
      </w:r>
      <w:proofErr w:type="gramStart"/>
      <w:r>
        <w:rPr>
          <w:color w:val="000000"/>
          <w:sz w:val="26"/>
          <w:szCs w:val="26"/>
        </w:rPr>
        <w:t>, «</w:t>
      </w:r>
      <w:proofErr w:type="gramEnd"/>
      <w:r>
        <w:rPr>
          <w:color w:val="000000"/>
          <w:sz w:val="26"/>
          <w:szCs w:val="26"/>
        </w:rPr>
        <w:t>!» или «?» могут стоять в обеих частях прямой речи, разорванной комментирующей частью.</w:t>
      </w:r>
    </w:p>
    <w:p w:rsidR="009013B1" w:rsidRDefault="009013B1" w:rsidP="009013B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958BD">
        <w:rPr>
          <w:b/>
          <w:color w:val="000000"/>
          <w:sz w:val="26"/>
          <w:szCs w:val="26"/>
        </w:rPr>
        <w:t>В русском языке существует несколь</w:t>
      </w:r>
      <w:r w:rsidRPr="00F958BD">
        <w:rPr>
          <w:b/>
          <w:color w:val="000000"/>
          <w:sz w:val="26"/>
          <w:szCs w:val="26"/>
        </w:rPr>
        <w:t>ко способов передачи чужой речи</w:t>
      </w:r>
      <w:r w:rsidR="00F958BD" w:rsidRPr="00F958BD">
        <w:rPr>
          <w:b/>
          <w:color w:val="000000"/>
          <w:sz w:val="26"/>
          <w:szCs w:val="26"/>
        </w:rPr>
        <w:t xml:space="preserve"> </w:t>
      </w:r>
      <w:r w:rsidR="00F958BD">
        <w:rPr>
          <w:color w:val="000000"/>
          <w:sz w:val="26"/>
          <w:szCs w:val="26"/>
        </w:rPr>
        <w:t>(</w:t>
      </w:r>
      <w:r w:rsidR="00F958BD" w:rsidRPr="00F958BD">
        <w:rPr>
          <w:i/>
          <w:color w:val="000000"/>
          <w:sz w:val="26"/>
          <w:szCs w:val="26"/>
        </w:rPr>
        <w:t>ознакомиться, использовать в оформлении письменной и устной речи</w:t>
      </w:r>
      <w:r w:rsidR="00F958BD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077"/>
        <w:gridCol w:w="5493"/>
      </w:tblGrid>
      <w:tr w:rsidR="009013B1" w:rsidTr="009013B1">
        <w:tc>
          <w:tcPr>
            <w:tcW w:w="2130" w:type="pct"/>
          </w:tcPr>
          <w:p w:rsidR="009013B1" w:rsidRDefault="009013B1" w:rsidP="009013B1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9013B1">
              <w:rPr>
                <w:color w:val="000000"/>
                <w:sz w:val="26"/>
                <w:szCs w:val="26"/>
              </w:rPr>
              <w:t>а) предложения с прямой речью для передачи ее без изменений: </w:t>
            </w:r>
          </w:p>
        </w:tc>
        <w:tc>
          <w:tcPr>
            <w:tcW w:w="2870" w:type="pct"/>
          </w:tcPr>
          <w:p w:rsidR="009013B1" w:rsidRPr="009013B1" w:rsidRDefault="009013B1" w:rsidP="009013B1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6"/>
                <w:szCs w:val="26"/>
              </w:rPr>
            </w:pPr>
            <w:r w:rsidRPr="00163727">
              <w:rPr>
                <w:color w:val="000000"/>
                <w:sz w:val="26"/>
                <w:szCs w:val="26"/>
              </w:rPr>
              <w:t xml:space="preserve">Наконец он закончил, запечатал письмо в одном пакете с паспортом, снял очки и, подозвав меня, </w:t>
            </w:r>
            <w:r w:rsidRPr="00163727">
              <w:rPr>
                <w:b/>
                <w:color w:val="000000"/>
                <w:sz w:val="26"/>
                <w:szCs w:val="26"/>
              </w:rPr>
              <w:t>сказал</w:t>
            </w:r>
            <w:r w:rsidRPr="00163727">
              <w:rPr>
                <w:color w:val="000000"/>
                <w:sz w:val="26"/>
                <w:szCs w:val="26"/>
              </w:rPr>
              <w:t>:</w:t>
            </w:r>
            <w:r w:rsidRPr="009013B1">
              <w:rPr>
                <w:i/>
                <w:color w:val="000000"/>
                <w:sz w:val="26"/>
                <w:szCs w:val="26"/>
              </w:rPr>
              <w:t xml:space="preserve"> «Вот тебе письмо к Андрею Карловичу Р., моему старинному товарищу и другу…»</w:t>
            </w:r>
          </w:p>
        </w:tc>
        <w:bookmarkStart w:id="0" w:name="_GoBack"/>
        <w:bookmarkEnd w:id="0"/>
      </w:tr>
      <w:tr w:rsidR="009013B1" w:rsidTr="009013B1">
        <w:tc>
          <w:tcPr>
            <w:tcW w:w="2130" w:type="pct"/>
          </w:tcPr>
          <w:p w:rsidR="009013B1" w:rsidRDefault="009013B1" w:rsidP="009013B1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9013B1">
              <w:rPr>
                <w:color w:val="000000"/>
                <w:sz w:val="26"/>
                <w:szCs w:val="26"/>
              </w:rPr>
              <w:t xml:space="preserve">б) </w:t>
            </w:r>
            <w:r>
              <w:rPr>
                <w:color w:val="000000"/>
                <w:sz w:val="26"/>
                <w:szCs w:val="26"/>
              </w:rPr>
              <w:t>СПП</w:t>
            </w:r>
            <w:r w:rsidRPr="009013B1">
              <w:rPr>
                <w:color w:val="000000"/>
                <w:sz w:val="26"/>
                <w:szCs w:val="26"/>
              </w:rPr>
              <w:t xml:space="preserve"> с косвенной речью для передачи чужой речи с изменениями:</w:t>
            </w:r>
          </w:p>
        </w:tc>
        <w:tc>
          <w:tcPr>
            <w:tcW w:w="2870" w:type="pct"/>
          </w:tcPr>
          <w:p w:rsidR="009013B1" w:rsidRPr="009013B1" w:rsidRDefault="009013B1" w:rsidP="009013B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9013B1">
              <w:rPr>
                <w:color w:val="000000"/>
                <w:sz w:val="26"/>
                <w:szCs w:val="26"/>
              </w:rPr>
              <w:t xml:space="preserve"> Он (Савельич) явился и </w:t>
            </w:r>
            <w:r w:rsidRPr="009013B1">
              <w:rPr>
                <w:b/>
                <w:color w:val="000000"/>
                <w:sz w:val="26"/>
                <w:szCs w:val="26"/>
              </w:rPr>
              <w:t>сообщил</w:t>
            </w:r>
            <w:r w:rsidRPr="009013B1">
              <w:rPr>
                <w:color w:val="000000"/>
                <w:sz w:val="26"/>
                <w:szCs w:val="26"/>
              </w:rPr>
              <w:t xml:space="preserve">, </w:t>
            </w:r>
            <w:r w:rsidRPr="009013B1">
              <w:rPr>
                <w:i/>
                <w:color w:val="000000"/>
                <w:sz w:val="26"/>
                <w:szCs w:val="26"/>
              </w:rPr>
              <w:t>что</w:t>
            </w:r>
            <w:r w:rsidRPr="009013B1">
              <w:rPr>
                <w:color w:val="000000"/>
                <w:sz w:val="26"/>
                <w:szCs w:val="26"/>
              </w:rPr>
              <w:t xml:space="preserve"> лошади готовы.</w:t>
            </w:r>
          </w:p>
          <w:p w:rsidR="009013B1" w:rsidRDefault="009013B1" w:rsidP="009013B1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</w:p>
        </w:tc>
      </w:tr>
      <w:tr w:rsidR="009013B1" w:rsidTr="009013B1">
        <w:tc>
          <w:tcPr>
            <w:tcW w:w="2130" w:type="pct"/>
          </w:tcPr>
          <w:p w:rsidR="009013B1" w:rsidRPr="009013B1" w:rsidRDefault="009013B1" w:rsidP="00163727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9013B1">
              <w:rPr>
                <w:color w:val="000000"/>
                <w:sz w:val="26"/>
                <w:szCs w:val="26"/>
              </w:rPr>
              <w:t xml:space="preserve">в) </w:t>
            </w:r>
            <w:r w:rsidR="00163727">
              <w:rPr>
                <w:color w:val="000000"/>
                <w:sz w:val="26"/>
                <w:szCs w:val="26"/>
              </w:rPr>
              <w:t>ПП</w:t>
            </w:r>
            <w:r w:rsidRPr="009013B1">
              <w:rPr>
                <w:color w:val="000000"/>
                <w:sz w:val="26"/>
                <w:szCs w:val="26"/>
              </w:rPr>
              <w:t xml:space="preserve"> с дополнением, называющим тему чужой речи: </w:t>
            </w:r>
          </w:p>
        </w:tc>
        <w:tc>
          <w:tcPr>
            <w:tcW w:w="2870" w:type="pct"/>
          </w:tcPr>
          <w:p w:rsidR="009013B1" w:rsidRPr="009013B1" w:rsidRDefault="009013B1" w:rsidP="009013B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9013B1">
              <w:rPr>
                <w:color w:val="000000"/>
                <w:sz w:val="26"/>
                <w:szCs w:val="26"/>
              </w:rPr>
              <w:t> </w:t>
            </w:r>
            <w:r w:rsidRPr="009013B1">
              <w:rPr>
                <w:i/>
                <w:iCs/>
                <w:color w:val="000000"/>
                <w:sz w:val="26"/>
                <w:szCs w:val="26"/>
              </w:rPr>
              <w:t xml:space="preserve">И долго, долго дедушка о горькой доле пахаря с </w:t>
            </w:r>
            <w:proofErr w:type="spellStart"/>
            <w:r w:rsidRPr="00163727">
              <w:rPr>
                <w:i/>
                <w:iCs/>
                <w:color w:val="000000"/>
                <w:sz w:val="26"/>
                <w:szCs w:val="26"/>
                <w:u w:val="single"/>
              </w:rPr>
              <w:t>тоскою</w:t>
            </w:r>
            <w:proofErr w:type="spellEnd"/>
            <w:r w:rsidRPr="009013B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163727">
              <w:rPr>
                <w:b/>
                <w:i/>
                <w:iCs/>
                <w:color w:val="000000"/>
                <w:sz w:val="26"/>
                <w:szCs w:val="26"/>
              </w:rPr>
              <w:t>говорил</w:t>
            </w:r>
            <w:r w:rsidR="00163727" w:rsidRPr="00163727">
              <w:rPr>
                <w:b/>
                <w:color w:val="000000"/>
                <w:sz w:val="26"/>
                <w:szCs w:val="26"/>
              </w:rPr>
              <w:t>.</w:t>
            </w:r>
            <w:r w:rsidRPr="009013B1">
              <w:rPr>
                <w:color w:val="000000"/>
                <w:sz w:val="26"/>
                <w:szCs w:val="26"/>
              </w:rPr>
              <w:t> </w:t>
            </w:r>
          </w:p>
          <w:p w:rsidR="009013B1" w:rsidRPr="009013B1" w:rsidRDefault="009013B1" w:rsidP="009013B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</w:p>
        </w:tc>
      </w:tr>
      <w:tr w:rsidR="009013B1" w:rsidTr="009013B1">
        <w:tc>
          <w:tcPr>
            <w:tcW w:w="2130" w:type="pct"/>
          </w:tcPr>
          <w:p w:rsidR="009013B1" w:rsidRPr="009013B1" w:rsidRDefault="009013B1" w:rsidP="009013B1">
            <w:pPr>
              <w:pStyle w:val="a4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9013B1">
              <w:rPr>
                <w:color w:val="000000"/>
                <w:sz w:val="26"/>
                <w:szCs w:val="26"/>
              </w:rPr>
              <w:t>г) предложения с вводными словами и вводными предложениями для передачи источника сообщения:</w:t>
            </w:r>
          </w:p>
        </w:tc>
        <w:tc>
          <w:tcPr>
            <w:tcW w:w="2870" w:type="pct"/>
          </w:tcPr>
          <w:p w:rsidR="009013B1" w:rsidRPr="009013B1" w:rsidRDefault="009013B1" w:rsidP="009013B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163727">
              <w:rPr>
                <w:b/>
                <w:i/>
                <w:iCs/>
                <w:color w:val="000000"/>
                <w:sz w:val="26"/>
                <w:szCs w:val="26"/>
              </w:rPr>
              <w:t>Как говорят поэты</w:t>
            </w:r>
            <w:r w:rsidRPr="009013B1">
              <w:rPr>
                <w:i/>
                <w:iCs/>
                <w:color w:val="000000"/>
                <w:sz w:val="26"/>
                <w:szCs w:val="26"/>
              </w:rPr>
              <w:t>, началась осень жизни</w:t>
            </w:r>
            <w:r w:rsidRPr="009013B1">
              <w:rPr>
                <w:color w:val="000000"/>
                <w:sz w:val="26"/>
                <w:szCs w:val="26"/>
              </w:rPr>
              <w:t>. </w:t>
            </w:r>
          </w:p>
        </w:tc>
      </w:tr>
    </w:tbl>
    <w:p w:rsidR="009013B1" w:rsidRPr="00163727" w:rsidRDefault="009013B1" w:rsidP="009013B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16"/>
          <w:szCs w:val="16"/>
        </w:rPr>
      </w:pPr>
    </w:p>
    <w:p w:rsidR="0080706D" w:rsidRPr="000879FF" w:rsidRDefault="009013B1" w:rsidP="007D62C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9013B1">
        <w:rPr>
          <w:color w:val="000000"/>
          <w:sz w:val="28"/>
          <w:szCs w:val="28"/>
        </w:rPr>
        <w:t> Разные</w:t>
      </w:r>
      <w:r w:rsidRPr="009013B1">
        <w:rPr>
          <w:color w:val="000000"/>
          <w:sz w:val="26"/>
          <w:szCs w:val="26"/>
        </w:rPr>
        <w:t xml:space="preserve"> способы передачи чужой речи являются </w:t>
      </w:r>
      <w:r w:rsidRPr="009013B1">
        <w:rPr>
          <w:b/>
          <w:color w:val="000000"/>
          <w:sz w:val="26"/>
          <w:szCs w:val="26"/>
        </w:rPr>
        <w:t>синтаксическими синонимами</w:t>
      </w:r>
      <w:r w:rsidRPr="009013B1">
        <w:rPr>
          <w:color w:val="000000"/>
          <w:sz w:val="26"/>
          <w:szCs w:val="26"/>
        </w:rPr>
        <w:t xml:space="preserve"> и </w:t>
      </w:r>
      <w:r w:rsidRPr="009013B1">
        <w:rPr>
          <w:b/>
          <w:color w:val="000000"/>
          <w:sz w:val="26"/>
          <w:szCs w:val="26"/>
        </w:rPr>
        <w:t>могут заменять друг друга</w:t>
      </w:r>
      <w:r w:rsidRPr="009013B1">
        <w:rPr>
          <w:color w:val="000000"/>
          <w:sz w:val="26"/>
          <w:szCs w:val="26"/>
        </w:rPr>
        <w:t>.</w:t>
      </w:r>
    </w:p>
    <w:p w:rsidR="007D62CC" w:rsidRDefault="007D62CC" w:rsidP="007D62C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Устное выполнение упражнений в </w:t>
      </w:r>
      <w:r>
        <w:rPr>
          <w:rFonts w:ascii="Times New Roman" w:hAnsi="Times New Roman" w:cs="Times New Roman"/>
          <w:sz w:val="26"/>
          <w:szCs w:val="26"/>
        </w:rPr>
        <w:t>$6</w:t>
      </w:r>
      <w:r w:rsidR="004E7A96">
        <w:rPr>
          <w:rFonts w:ascii="Times New Roman" w:hAnsi="Times New Roman" w:cs="Times New Roman"/>
          <w:sz w:val="26"/>
          <w:szCs w:val="26"/>
        </w:rPr>
        <w:t>8,</w:t>
      </w:r>
      <w:r>
        <w:rPr>
          <w:rFonts w:ascii="Times New Roman" w:hAnsi="Times New Roman" w:cs="Times New Roman"/>
          <w:sz w:val="26"/>
          <w:szCs w:val="26"/>
        </w:rPr>
        <w:t>6</w:t>
      </w:r>
      <w:r w:rsidR="004E7A96">
        <w:rPr>
          <w:rFonts w:ascii="Times New Roman" w:hAnsi="Times New Roman" w:cs="Times New Roman"/>
          <w:sz w:val="26"/>
          <w:szCs w:val="26"/>
        </w:rPr>
        <w:t>9, кроме упр. 406, по выбору упр. 410 или 411 (глаголы говорения указаны в рамке) - письменно</w:t>
      </w:r>
      <w:r>
        <w:rPr>
          <w:rFonts w:ascii="Times New Roman" w:hAnsi="Times New Roman" w:cs="Times New Roman"/>
          <w:sz w:val="26"/>
          <w:szCs w:val="26"/>
        </w:rPr>
        <w:t>. Все</w:t>
      </w:r>
      <w:r w:rsidR="004E7A96">
        <w:rPr>
          <w:rFonts w:ascii="Times New Roman" w:hAnsi="Times New Roman" w:cs="Times New Roman"/>
          <w:sz w:val="26"/>
          <w:szCs w:val="26"/>
        </w:rPr>
        <w:t xml:space="preserve"> определения выучить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62CC" w:rsidRDefault="007D62CC" w:rsidP="007D62C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8"/>
        <w:gridCol w:w="1823"/>
        <w:gridCol w:w="1451"/>
        <w:gridCol w:w="1658"/>
        <w:gridCol w:w="3700"/>
      </w:tblGrid>
      <w:tr w:rsidR="007D62CC" w:rsidRPr="00223230" w:rsidTr="004B0B35">
        <w:tc>
          <w:tcPr>
            <w:tcW w:w="938" w:type="dxa"/>
          </w:tcPr>
          <w:p w:rsidR="007D62CC" w:rsidRPr="00223230" w:rsidRDefault="007D62CC" w:rsidP="004B0B3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1823" w:type="dxa"/>
          </w:tcPr>
          <w:p w:rsidR="007D62CC" w:rsidRPr="00223230" w:rsidRDefault="007D62CC" w:rsidP="004B0B3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Предмет</w:t>
            </w:r>
          </w:p>
        </w:tc>
        <w:tc>
          <w:tcPr>
            <w:tcW w:w="1451" w:type="dxa"/>
          </w:tcPr>
          <w:p w:rsidR="007D62CC" w:rsidRPr="00223230" w:rsidRDefault="007D62CC" w:rsidP="004B0B3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</w:p>
        </w:tc>
        <w:tc>
          <w:tcPr>
            <w:tcW w:w="1658" w:type="dxa"/>
          </w:tcPr>
          <w:p w:rsidR="007D62CC" w:rsidRPr="00223230" w:rsidRDefault="007D62CC" w:rsidP="004B0B3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Сроки выполнения </w:t>
            </w:r>
          </w:p>
        </w:tc>
        <w:tc>
          <w:tcPr>
            <w:tcW w:w="3701" w:type="dxa"/>
          </w:tcPr>
          <w:p w:rsidR="007D62CC" w:rsidRPr="00223230" w:rsidRDefault="007D62CC" w:rsidP="004B0B3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i/>
                <w:sz w:val="26"/>
                <w:szCs w:val="26"/>
              </w:rPr>
              <w:t>Задание</w:t>
            </w:r>
          </w:p>
        </w:tc>
      </w:tr>
      <w:tr w:rsidR="007D62CC" w:rsidRPr="00223230" w:rsidTr="004B0B35">
        <w:tc>
          <w:tcPr>
            <w:tcW w:w="938" w:type="dxa"/>
          </w:tcPr>
          <w:p w:rsidR="007D62CC" w:rsidRPr="00223230" w:rsidRDefault="007D62CC" w:rsidP="00F958BD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9B4">
              <w:rPr>
                <w:rFonts w:ascii="Times New Roman" w:hAnsi="Times New Roman" w:cs="Times New Roman"/>
                <w:sz w:val="26"/>
                <w:szCs w:val="26"/>
              </w:rPr>
              <w:t>8 «К»</w:t>
            </w:r>
          </w:p>
        </w:tc>
        <w:tc>
          <w:tcPr>
            <w:tcW w:w="1823" w:type="dxa"/>
          </w:tcPr>
          <w:p w:rsidR="007D62CC" w:rsidRDefault="007D62CC" w:rsidP="00F958BD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Литература.</w:t>
            </w:r>
          </w:p>
          <w:p w:rsidR="007D62CC" w:rsidRDefault="007D62CC" w:rsidP="00F958BD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</w:p>
          <w:p w:rsidR="007D62CC" w:rsidRPr="00223230" w:rsidRDefault="00163727" w:rsidP="00F958BD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У. Шекспир. Слово о писателе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Трагедия «Ромео и Джульетта».</w:t>
            </w:r>
            <w:r w:rsidR="007D62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51" w:type="dxa"/>
          </w:tcPr>
          <w:p w:rsidR="007D62CC" w:rsidRPr="00223230" w:rsidRDefault="007D62CC" w:rsidP="00F958BD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637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.04.</w:t>
            </w:r>
            <w:r w:rsidRPr="002059B4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658" w:type="dxa"/>
          </w:tcPr>
          <w:p w:rsidR="007D62CC" w:rsidRPr="00223230" w:rsidRDefault="00163727" w:rsidP="00F958BD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7D62CC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  <w:p w:rsidR="007D62CC" w:rsidRPr="00223230" w:rsidRDefault="007D62CC" w:rsidP="00F958BD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23230">
              <w:rPr>
                <w:rFonts w:ascii="Times New Roman" w:hAnsi="Times New Roman" w:cs="Times New Roman"/>
                <w:sz w:val="26"/>
                <w:szCs w:val="26"/>
              </w:rPr>
              <w:t>.00.</w:t>
            </w:r>
          </w:p>
        </w:tc>
        <w:tc>
          <w:tcPr>
            <w:tcW w:w="3701" w:type="dxa"/>
          </w:tcPr>
          <w:p w:rsidR="007D62CC" w:rsidRDefault="007D62CC" w:rsidP="00F958BD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1.Знакомство с </w:t>
            </w:r>
            <w:r w:rsidR="00163727">
              <w:rPr>
                <w:rFonts w:ascii="Times New Roman" w:hAnsi="Times New Roman" w:cs="Times New Roman"/>
                <w:sz w:val="26"/>
                <w:szCs w:val="26"/>
              </w:rPr>
              <w:t>биографией У. Шекспира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(стр. 2</w:t>
            </w:r>
            <w:r w:rsidR="0016372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-22</w:t>
            </w:r>
            <w:r w:rsidR="001637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7D62CC" w:rsidRDefault="007D62CC" w:rsidP="00F958BD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Выписать в тетрадь </w:t>
            </w:r>
            <w:proofErr w:type="spellStart"/>
            <w:r w:rsidR="00F958BD">
              <w:rPr>
                <w:rFonts w:ascii="Times New Roman" w:hAnsi="Times New Roman" w:cs="Times New Roman"/>
                <w:sz w:val="26"/>
                <w:szCs w:val="26"/>
              </w:rPr>
              <w:t>тезисно</w:t>
            </w:r>
            <w:proofErr w:type="spellEnd"/>
            <w:r w:rsidR="00F958BD">
              <w:rPr>
                <w:rFonts w:ascii="Times New Roman" w:hAnsi="Times New Roman" w:cs="Times New Roman"/>
                <w:sz w:val="26"/>
                <w:szCs w:val="26"/>
              </w:rPr>
              <w:t xml:space="preserve"> интересные факты из биографии У. Шекспира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58BD" w:rsidRDefault="007D62CC" w:rsidP="00F958BD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Прочитать </w:t>
            </w:r>
            <w:r w:rsidR="00F958BD">
              <w:rPr>
                <w:rFonts w:ascii="Times New Roman" w:hAnsi="Times New Roman" w:cs="Times New Roman"/>
                <w:sz w:val="26"/>
                <w:szCs w:val="26"/>
              </w:rPr>
              <w:t xml:space="preserve">отрывки из трагедии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с. 2</w:t>
            </w:r>
            <w:r w:rsidR="00F958BD">
              <w:rPr>
                <w:rFonts w:ascii="Times New Roman" w:hAnsi="Times New Roman" w:cs="Times New Roman"/>
                <w:sz w:val="26"/>
                <w:szCs w:val="26"/>
              </w:rPr>
              <w:t xml:space="preserve">30-240. </w:t>
            </w:r>
          </w:p>
          <w:p w:rsidR="007D62CC" w:rsidRDefault="00F958BD" w:rsidP="00F958BD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Ответьте на вопросы </w:t>
            </w:r>
            <w:r w:rsidR="007D62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стр. 240-241 </w:t>
            </w:r>
            <w:r w:rsidR="007D62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Проверьте себя</w:t>
            </w:r>
            <w:r w:rsidR="007D62CC">
              <w:rPr>
                <w:rFonts w:ascii="Times New Roman" w:hAnsi="Times New Roman" w:cs="Times New Roman"/>
                <w:sz w:val="26"/>
                <w:szCs w:val="26"/>
              </w:rPr>
              <w:t>»).</w:t>
            </w:r>
            <w:proofErr w:type="gramEnd"/>
          </w:p>
          <w:p w:rsidR="007D62CC" w:rsidRDefault="007D62CC" w:rsidP="00F958BD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F958BD">
              <w:rPr>
                <w:rFonts w:ascii="Times New Roman" w:hAnsi="Times New Roman" w:cs="Times New Roman"/>
                <w:sz w:val="26"/>
                <w:szCs w:val="26"/>
              </w:rPr>
              <w:t>Подготовьте характеристики героев (письменно)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958BD">
              <w:rPr>
                <w:rFonts w:ascii="Times New Roman" w:hAnsi="Times New Roman" w:cs="Times New Roman"/>
                <w:sz w:val="26"/>
                <w:szCs w:val="26"/>
              </w:rPr>
              <w:t xml:space="preserve"> План характеристики мы записывали в тетради</w:t>
            </w:r>
            <w:proofErr w:type="gramStart"/>
            <w:r w:rsidR="00F958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F958BD">
              <w:rPr>
                <w:rFonts w:ascii="Times New Roman" w:hAnsi="Times New Roman" w:cs="Times New Roman"/>
                <w:sz w:val="26"/>
                <w:szCs w:val="26"/>
              </w:rPr>
              <w:t xml:space="preserve"> Обратитесь к этим записям.</w:t>
            </w:r>
          </w:p>
          <w:p w:rsidR="007D62CC" w:rsidRPr="00B436D3" w:rsidRDefault="007D62CC" w:rsidP="00F958BD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62CC" w:rsidRDefault="007D62CC" w:rsidP="007D62CC"/>
    <w:p w:rsidR="007D62CC" w:rsidRPr="000339BB" w:rsidRDefault="007D62CC" w:rsidP="007D62CC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</w:p>
    <w:p w:rsidR="007D62CC" w:rsidRDefault="007D62CC" w:rsidP="007D62CC"/>
    <w:p w:rsidR="004162FC" w:rsidRDefault="004162FC"/>
    <w:sectPr w:rsidR="004162FC" w:rsidSect="0016372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6C1A"/>
    <w:multiLevelType w:val="hybridMultilevel"/>
    <w:tmpl w:val="5754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6324E"/>
    <w:multiLevelType w:val="multilevel"/>
    <w:tmpl w:val="48D8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CC"/>
    <w:rsid w:val="00163727"/>
    <w:rsid w:val="00293FCC"/>
    <w:rsid w:val="004162FC"/>
    <w:rsid w:val="004E7A96"/>
    <w:rsid w:val="0054630A"/>
    <w:rsid w:val="007D62CC"/>
    <w:rsid w:val="0080706D"/>
    <w:rsid w:val="009001E5"/>
    <w:rsid w:val="009013B1"/>
    <w:rsid w:val="00F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2C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D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7D62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D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6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2C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D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7D62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D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D859-CB72-4795-964A-90E9ABD5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3</cp:revision>
  <dcterms:created xsi:type="dcterms:W3CDTF">2020-04-28T06:48:00Z</dcterms:created>
  <dcterms:modified xsi:type="dcterms:W3CDTF">2020-04-28T08:14:00Z</dcterms:modified>
</cp:coreProperties>
</file>