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7" w:rsidRPr="00DE7409" w:rsidRDefault="0085637A" w:rsidP="00856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09">
        <w:rPr>
          <w:rFonts w:ascii="Times New Roman" w:hAnsi="Times New Roman" w:cs="Times New Roman"/>
          <w:b/>
          <w:sz w:val="24"/>
          <w:szCs w:val="24"/>
        </w:rPr>
        <w:t>Задания для учащихся 6в</w:t>
      </w:r>
      <w:r w:rsidR="0000336A" w:rsidRPr="00DE7409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D6CA4" w:rsidRPr="00DE7409">
        <w:rPr>
          <w:rFonts w:ascii="Times New Roman" w:hAnsi="Times New Roman" w:cs="Times New Roman"/>
          <w:b/>
          <w:sz w:val="24"/>
          <w:szCs w:val="24"/>
        </w:rPr>
        <w:t>Бондарева М.Г.</w:t>
      </w:r>
    </w:p>
    <w:tbl>
      <w:tblPr>
        <w:tblStyle w:val="a3"/>
        <w:tblW w:w="0" w:type="auto"/>
        <w:tblLayout w:type="fixed"/>
        <w:tblLook w:val="04A0"/>
      </w:tblPr>
      <w:tblGrid>
        <w:gridCol w:w="1847"/>
        <w:gridCol w:w="1677"/>
        <w:gridCol w:w="2538"/>
        <w:gridCol w:w="3372"/>
      </w:tblGrid>
      <w:tr w:rsidR="00FF767A" w:rsidRPr="00DE7409" w:rsidTr="00BD6CA4">
        <w:tc>
          <w:tcPr>
            <w:tcW w:w="1847" w:type="dxa"/>
          </w:tcPr>
          <w:p w:rsidR="00DD50D4" w:rsidRPr="00DE7409" w:rsidRDefault="00DD50D4" w:rsidP="00DD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7" w:type="dxa"/>
          </w:tcPr>
          <w:p w:rsidR="00DD50D4" w:rsidRPr="00DE7409" w:rsidRDefault="00DD50D4" w:rsidP="00DD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538" w:type="dxa"/>
          </w:tcPr>
          <w:p w:rsidR="00DD50D4" w:rsidRPr="00DE7409" w:rsidRDefault="00DD50D4" w:rsidP="00DD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72" w:type="dxa"/>
          </w:tcPr>
          <w:p w:rsidR="00DD50D4" w:rsidRPr="00DE7409" w:rsidRDefault="00DD50D4" w:rsidP="00DD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F767A" w:rsidRPr="00DE7409" w:rsidTr="00BD6CA4">
        <w:tc>
          <w:tcPr>
            <w:tcW w:w="1847" w:type="dxa"/>
          </w:tcPr>
          <w:p w:rsidR="00BD6CA4" w:rsidRPr="00DE7409" w:rsidRDefault="00BD6CA4" w:rsidP="00DD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  <w:p w:rsidR="00DD50D4" w:rsidRPr="00DE7409" w:rsidRDefault="0049336D" w:rsidP="00DD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7" w:type="dxa"/>
          </w:tcPr>
          <w:p w:rsidR="00DD50D4" w:rsidRPr="00DE7409" w:rsidRDefault="00DD50D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258E0" w:rsidRPr="00DE7409" w:rsidRDefault="00B258E0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E0" w:rsidRPr="00DE7409" w:rsidRDefault="00B258E0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51" w:rsidRPr="00DE7409" w:rsidRDefault="00516D51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E0" w:rsidRPr="00DE7409" w:rsidRDefault="00B258E0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E4A" w:rsidRPr="00DE7409" w:rsidRDefault="00D73E4A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258E0" w:rsidRPr="00DE7409" w:rsidRDefault="00B258E0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51" w:rsidRPr="00DE7409" w:rsidRDefault="0000336A" w:rsidP="0049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рисунку «РАССКАЗ ПО СЮЖЕТНЫМ КАРТИНКАМ ОТ 1-ГО ЛИЦА».</w:t>
            </w:r>
          </w:p>
        </w:tc>
        <w:tc>
          <w:tcPr>
            <w:tcW w:w="3372" w:type="dxa"/>
          </w:tcPr>
          <w:p w:rsidR="00DD50D4" w:rsidRPr="00DE7409" w:rsidRDefault="00BD6CA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</w:t>
            </w: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0336A"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3E4A"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36A" w:rsidRPr="00DE7409">
              <w:rPr>
                <w:rFonts w:ascii="Times New Roman" w:hAnsi="Times New Roman" w:cs="Times New Roman"/>
                <w:sz w:val="24"/>
                <w:szCs w:val="24"/>
              </w:rPr>
              <w:t>71, упр. 448</w:t>
            </w:r>
            <w:r w:rsidR="00053E6B"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сочинения-рассказа</w:t>
            </w:r>
          </w:p>
          <w:p w:rsidR="00053E6B" w:rsidRPr="00DE7409" w:rsidRDefault="00053E6B" w:rsidP="00053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§ 79 (с. 72—73), упр. 450 (устно).</w:t>
            </w:r>
          </w:p>
          <w:p w:rsidR="00B258E0" w:rsidRPr="00DE7409" w:rsidRDefault="00B258E0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6A" w:rsidRPr="00DE7409" w:rsidRDefault="0000336A" w:rsidP="0000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51" w:rsidRPr="00DE7409" w:rsidRDefault="00516D51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6A" w:rsidRPr="00DE7409" w:rsidTr="00BD6CA4">
        <w:tc>
          <w:tcPr>
            <w:tcW w:w="1847" w:type="dxa"/>
            <w:vMerge w:val="restart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  <w:p w:rsidR="0000336A" w:rsidRPr="00DE7409" w:rsidRDefault="0000336A" w:rsidP="00DD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7" w:type="dxa"/>
          </w:tcPr>
          <w:p w:rsidR="0000336A" w:rsidRPr="00DE7409" w:rsidRDefault="0000336A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8" w:type="dxa"/>
          </w:tcPr>
          <w:p w:rsidR="0000336A" w:rsidRPr="00DE7409" w:rsidRDefault="000803C1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МЕСТОИМЕНИЯ.</w:t>
            </w:r>
          </w:p>
        </w:tc>
        <w:tc>
          <w:tcPr>
            <w:tcW w:w="3372" w:type="dxa"/>
          </w:tcPr>
          <w:p w:rsidR="00053E6B" w:rsidRPr="00DE7409" w:rsidRDefault="00053E6B" w:rsidP="00053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(Склонение местоимений кто? и что</w:t>
            </w:r>
            <w:proofErr w:type="gramStart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заданию упр. 450).)</w:t>
            </w:r>
          </w:p>
          <w:p w:rsidR="00053E6B" w:rsidRPr="00DE7409" w:rsidRDefault="00053E6B" w:rsidP="00053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451 — комментированное письмо.</w:t>
            </w:r>
          </w:p>
          <w:p w:rsidR="00053E6B" w:rsidRPr="00DE7409" w:rsidRDefault="00053E6B" w:rsidP="00053E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452 — орфоэпическая работа (</w:t>
            </w:r>
            <w:proofErr w:type="gramStart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таблицу выше).</w:t>
            </w:r>
          </w:p>
          <w:p w:rsidR="0000336A" w:rsidRPr="00DE7409" w:rsidRDefault="0000336A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6A" w:rsidRPr="00DE7409" w:rsidTr="00BD6CA4">
        <w:tc>
          <w:tcPr>
            <w:tcW w:w="1847" w:type="dxa"/>
            <w:vMerge/>
          </w:tcPr>
          <w:p w:rsidR="0000336A" w:rsidRPr="00DE7409" w:rsidRDefault="0000336A" w:rsidP="00DD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0336A" w:rsidRPr="00DE7409" w:rsidRDefault="0000336A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38" w:type="dxa"/>
          </w:tcPr>
          <w:p w:rsidR="004B0737" w:rsidRPr="00DE7409" w:rsidRDefault="004B0737" w:rsidP="004B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РОДНАЯ ПРИРОДА В СТИХОТВОРЕНИЯХ ПОЭТОВ XX ВЕКА</w:t>
            </w:r>
          </w:p>
          <w:p w:rsidR="0000336A" w:rsidRPr="00DE7409" w:rsidRDefault="0000336A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BD6CA4" w:rsidRPr="00DE7409" w:rsidRDefault="004B0737" w:rsidP="004B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6CA4" w:rsidRPr="00DE7409">
              <w:rPr>
                <w:rFonts w:ascii="Times New Roman" w:hAnsi="Times New Roman" w:cs="Times New Roman"/>
                <w:sz w:val="24"/>
                <w:szCs w:val="24"/>
              </w:rPr>
              <w:t>аучивание наизусть стихотворений на выбор:</w:t>
            </w: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А. А. Блока «Летний вечер</w:t>
            </w:r>
            <w:r w:rsidR="00BD6CA4"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», «О, как безумно за окном...», </w:t>
            </w: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CA4" w:rsidRPr="00DE7409">
              <w:rPr>
                <w:rFonts w:ascii="Times New Roman" w:hAnsi="Times New Roman" w:cs="Times New Roman"/>
                <w:sz w:val="24"/>
                <w:szCs w:val="24"/>
              </w:rPr>
              <w:t>А. Есенин. «Мелколесье. Степь и дали...», «Пороша», А. А. Ахматовой «Перед весной бывают дни такие</w:t>
            </w:r>
            <w:proofErr w:type="gramStart"/>
            <w:r w:rsidR="00BD6CA4"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..»,  </w:t>
            </w:r>
            <w:proofErr w:type="gramEnd"/>
            <w:r w:rsidR="00BD6CA4" w:rsidRPr="00DE7409">
              <w:rPr>
                <w:rFonts w:ascii="Times New Roman" w:hAnsi="Times New Roman" w:cs="Times New Roman"/>
                <w:sz w:val="24"/>
                <w:szCs w:val="24"/>
              </w:rPr>
              <w:t>Н. М. Рубцов. «Звезда полей». «Размышляем о прочитанном»</w:t>
            </w:r>
          </w:p>
          <w:p w:rsidR="004B0737" w:rsidRPr="00DE7409" w:rsidRDefault="00BD6CA4" w:rsidP="004B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вопросы</w:t>
            </w:r>
            <w:proofErr w:type="gram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0737" w:rsidRPr="00DE7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B0737"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тр.160 </w:t>
            </w:r>
          </w:p>
          <w:p w:rsidR="0000336A" w:rsidRPr="00DE7409" w:rsidRDefault="004B0737" w:rsidP="00BD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D6CA4"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тр.163,стр.164-165, стр.167 , </w:t>
            </w:r>
            <w:r w:rsidR="00880F64"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стр. 168 </w:t>
            </w:r>
          </w:p>
        </w:tc>
      </w:tr>
      <w:tr w:rsidR="00053E6B" w:rsidRPr="00DE7409" w:rsidTr="00BD6CA4">
        <w:tc>
          <w:tcPr>
            <w:tcW w:w="1847" w:type="dxa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  <w:p w:rsidR="00053E6B" w:rsidRPr="00DE7409" w:rsidRDefault="00053E6B" w:rsidP="00DD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7" w:type="dxa"/>
          </w:tcPr>
          <w:p w:rsidR="00053E6B" w:rsidRPr="00DE7409" w:rsidRDefault="00053E6B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53E6B" w:rsidRPr="00DE7409" w:rsidRDefault="00053E6B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6B" w:rsidRPr="00DE7409" w:rsidRDefault="00053E6B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6B" w:rsidRPr="00DE7409" w:rsidRDefault="00053E6B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6B" w:rsidRPr="00DE7409" w:rsidRDefault="00053E6B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6B" w:rsidRPr="00DE7409" w:rsidRDefault="00053E6B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053E6B" w:rsidRPr="00DE7409" w:rsidRDefault="00053E6B" w:rsidP="00C2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ОТНОСИТЕЛЬНЫЕ МЕСТОИМЕНИЯ</w:t>
            </w:r>
          </w:p>
        </w:tc>
        <w:tc>
          <w:tcPr>
            <w:tcW w:w="3372" w:type="dxa"/>
          </w:tcPr>
          <w:p w:rsidR="00053E6B" w:rsidRPr="00DE7409" w:rsidRDefault="00053E6B" w:rsidP="00C2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теоретического материала и правила (с. 72, 73,74),</w:t>
            </w: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454, 455, 456</w:t>
            </w:r>
          </w:p>
        </w:tc>
      </w:tr>
      <w:tr w:rsidR="00053E6B" w:rsidRPr="00DE7409" w:rsidTr="00BD6CA4">
        <w:tc>
          <w:tcPr>
            <w:tcW w:w="1847" w:type="dxa"/>
            <w:vMerge w:val="restart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  <w:p w:rsidR="00053E6B" w:rsidRPr="00DE7409" w:rsidRDefault="00053E6B" w:rsidP="00DD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7" w:type="dxa"/>
          </w:tcPr>
          <w:p w:rsidR="00053E6B" w:rsidRPr="00DE7409" w:rsidRDefault="00053E6B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8" w:type="dxa"/>
          </w:tcPr>
          <w:p w:rsidR="00053E6B" w:rsidRPr="00DE7409" w:rsidRDefault="00053E6B" w:rsidP="003F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НЕОПРЕДЕЛЁННЫЕ МЕСТОИМЕНИЯ</w:t>
            </w:r>
          </w:p>
        </w:tc>
        <w:tc>
          <w:tcPr>
            <w:tcW w:w="3372" w:type="dxa"/>
          </w:tcPr>
          <w:p w:rsidR="00053E6B" w:rsidRPr="00DE7409" w:rsidRDefault="00053E6B" w:rsidP="003F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теоретического материала и правила (с. 76, 77,78),</w:t>
            </w: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Упр. 458, 459, 460</w:t>
            </w:r>
          </w:p>
        </w:tc>
      </w:tr>
      <w:tr w:rsidR="00880F64" w:rsidRPr="00DE7409" w:rsidTr="00BD6CA4">
        <w:tc>
          <w:tcPr>
            <w:tcW w:w="1847" w:type="dxa"/>
            <w:vMerge/>
          </w:tcPr>
          <w:p w:rsidR="00880F64" w:rsidRPr="00DE7409" w:rsidRDefault="00880F64" w:rsidP="00DD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38" w:type="dxa"/>
          </w:tcPr>
          <w:p w:rsidR="00880F64" w:rsidRPr="00DE7409" w:rsidRDefault="00880F64" w:rsidP="0082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НАРОДОВ РОССИИ </w:t>
            </w:r>
            <w:proofErr w:type="spell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Тука и  </w:t>
            </w:r>
            <w:proofErr w:type="spell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Кулиев.</w:t>
            </w:r>
          </w:p>
        </w:tc>
        <w:tc>
          <w:tcPr>
            <w:tcW w:w="3372" w:type="dxa"/>
          </w:tcPr>
          <w:p w:rsidR="00880F64" w:rsidRPr="00DE7409" w:rsidRDefault="00880F64" w:rsidP="0082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     Чтение  биографических статей учебника о жизни и творчестве </w:t>
            </w:r>
            <w:proofErr w:type="spell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Тукая (с. 169—170) , </w:t>
            </w:r>
            <w:proofErr w:type="spell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Тукая (с. 172-173) Подготовить выразительное чтение стихотворений </w:t>
            </w:r>
            <w:proofErr w:type="spell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Тукая «Родная деревня», «Книга»</w:t>
            </w:r>
            <w:proofErr w:type="gram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айсына</w:t>
            </w:r>
            <w:proofErr w:type="spellEnd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 Кулиева «Когда на меня навалилась </w:t>
            </w:r>
            <w:r w:rsidRPr="00DE7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беда...», «Каким бы малым ни был мой народ...».</w:t>
            </w:r>
          </w:p>
        </w:tc>
      </w:tr>
      <w:tr w:rsidR="00880F64" w:rsidRPr="00DE7409" w:rsidTr="00BD6CA4">
        <w:tc>
          <w:tcPr>
            <w:tcW w:w="1847" w:type="dxa"/>
            <w:vMerge w:val="restart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</w:t>
            </w:r>
          </w:p>
          <w:p w:rsidR="00880F64" w:rsidRPr="00DE7409" w:rsidRDefault="00880F64" w:rsidP="00DD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3372" w:type="dxa"/>
          </w:tcPr>
          <w:p w:rsidR="00880F64" w:rsidRPr="00DE7409" w:rsidRDefault="00880F64" w:rsidP="00592C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теоретического материала и правила (с. 79, 80,81). Упр. 463 — устное выполнение.</w:t>
            </w:r>
          </w:p>
          <w:p w:rsidR="00880F64" w:rsidRPr="00DE7409" w:rsidRDefault="00880F64" w:rsidP="00592C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464 — комментированное письмо, 474 (подготовиться к диктанту).</w:t>
            </w:r>
          </w:p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64" w:rsidRPr="00DE7409" w:rsidTr="00BD6CA4">
        <w:tc>
          <w:tcPr>
            <w:tcW w:w="1847" w:type="dxa"/>
            <w:vMerge/>
          </w:tcPr>
          <w:p w:rsidR="00880F64" w:rsidRPr="00DE7409" w:rsidRDefault="00880F64" w:rsidP="00DD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8" w:type="dxa"/>
          </w:tcPr>
          <w:p w:rsidR="00880F64" w:rsidRPr="00DE7409" w:rsidRDefault="00880F64" w:rsidP="00C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3372" w:type="dxa"/>
          </w:tcPr>
          <w:p w:rsidR="00880F64" w:rsidRPr="00DE7409" w:rsidRDefault="00880F64" w:rsidP="003B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теоретического материала (с. 84, 85, 86) упр. 479 (подготовиться к диктанту). Упр. 476. Упр. 477, 478 — устное выполнение.</w:t>
            </w:r>
          </w:p>
        </w:tc>
      </w:tr>
      <w:tr w:rsidR="00880F64" w:rsidRPr="00DE7409" w:rsidTr="00BD6CA4">
        <w:tc>
          <w:tcPr>
            <w:tcW w:w="9434" w:type="dxa"/>
            <w:gridSpan w:val="4"/>
          </w:tcPr>
          <w:p w:rsidR="00880F64" w:rsidRPr="00DE7409" w:rsidRDefault="00880F64" w:rsidP="0000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64" w:rsidRPr="00DE7409" w:rsidTr="00BD6CA4">
        <w:tc>
          <w:tcPr>
            <w:tcW w:w="1847" w:type="dxa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880F64" w:rsidRPr="00DE7409" w:rsidRDefault="00880F64" w:rsidP="00B3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СОЧИНЕНИЕ-РАССУЖДЕНИЕ.</w:t>
            </w:r>
          </w:p>
        </w:tc>
        <w:tc>
          <w:tcPr>
            <w:tcW w:w="3372" w:type="dxa"/>
          </w:tcPr>
          <w:p w:rsidR="00880F64" w:rsidRPr="00DE7409" w:rsidRDefault="00880F64" w:rsidP="00592C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480 - чтение и обсуждение текста.</w:t>
            </w:r>
          </w:p>
          <w:p w:rsidR="00880F64" w:rsidRPr="00DE7409" w:rsidRDefault="00880F64" w:rsidP="00592C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обсуждение плана сочинения</w:t>
            </w:r>
          </w:p>
          <w:p w:rsidR="00880F64" w:rsidRPr="00DE7409" w:rsidRDefault="00880F64" w:rsidP="00592C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3.Написание сочинения-рассуждения</w:t>
            </w:r>
          </w:p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64" w:rsidRPr="00DE7409" w:rsidTr="00BD6CA4">
        <w:tc>
          <w:tcPr>
            <w:tcW w:w="1847" w:type="dxa"/>
            <w:vMerge w:val="restart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8" w:type="dxa"/>
          </w:tcPr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3372" w:type="dxa"/>
          </w:tcPr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Чтение теоретического материала и правила  § 84 </w:t>
            </w:r>
          </w:p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2.Упр. 482 - выразительное чтение текста, обсуждение, комментированное письмо.</w:t>
            </w:r>
          </w:p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3.Упр. 485 — выполнение  в тетрадях, составление ответа на вопрос в виде рассуждения.</w:t>
            </w:r>
          </w:p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4.упр. 488 (подготовиться к диктанту).</w:t>
            </w:r>
          </w:p>
        </w:tc>
      </w:tr>
      <w:tr w:rsidR="00880F64" w:rsidRPr="00DE7409" w:rsidTr="00BD6CA4">
        <w:tc>
          <w:tcPr>
            <w:tcW w:w="1847" w:type="dxa"/>
            <w:vMerge/>
          </w:tcPr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38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Определение мифа и мифологии. Боги, люди и герои в Древней Греции. «Подвиги Геракла» (в переложении Н. Куна). «Скотный двор царя Авгия», «Яблоки Гесперид»</w:t>
            </w:r>
          </w:p>
        </w:tc>
        <w:tc>
          <w:tcPr>
            <w:tcW w:w="3372" w:type="dxa"/>
          </w:tcPr>
          <w:p w:rsidR="008F71B3" w:rsidRPr="00DE7409" w:rsidRDefault="008F71B3" w:rsidP="008F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Читаем  статью учебника «Мифы Древней Греции» (стр.176-177), «Подвиги Геракла» (с. 177—185).</w:t>
            </w:r>
          </w:p>
          <w:p w:rsidR="00880F64" w:rsidRPr="00DE7409" w:rsidRDefault="00880F64" w:rsidP="00E6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64" w:rsidRPr="00DE7409" w:rsidTr="00BD6CA4">
        <w:tc>
          <w:tcPr>
            <w:tcW w:w="1847" w:type="dxa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3372" w:type="dxa"/>
          </w:tcPr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1.Чтение теоретического материала (с. 91,93).</w:t>
            </w:r>
          </w:p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2.Упр. 490, 492, Упр. 494 — обсуждение вопросов и заданий. Написать сочинение.</w:t>
            </w:r>
          </w:p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64" w:rsidRPr="00DE7409" w:rsidTr="00BD6CA4">
        <w:tc>
          <w:tcPr>
            <w:tcW w:w="1847" w:type="dxa"/>
            <w:vMerge w:val="restart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538" w:type="dxa"/>
          </w:tcPr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Местоимения и </w:t>
            </w: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части речи</w:t>
            </w:r>
          </w:p>
        </w:tc>
        <w:tc>
          <w:tcPr>
            <w:tcW w:w="3372" w:type="dxa"/>
          </w:tcPr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учебнику</w:t>
            </w:r>
          </w:p>
          <w:p w:rsidR="00880F64" w:rsidRPr="00DE7409" w:rsidRDefault="00880F64" w:rsidP="00E14F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Чтение теоретического материала и правила  § 86</w:t>
            </w:r>
          </w:p>
          <w:p w:rsidR="00880F64" w:rsidRPr="00DE7409" w:rsidRDefault="00880F64" w:rsidP="00E1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2.Упр. 495,496</w:t>
            </w:r>
          </w:p>
        </w:tc>
      </w:tr>
      <w:tr w:rsidR="00880F64" w:rsidRPr="00DE7409" w:rsidTr="00BD6CA4">
        <w:tc>
          <w:tcPr>
            <w:tcW w:w="1847" w:type="dxa"/>
            <w:vMerge/>
          </w:tcPr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38" w:type="dxa"/>
          </w:tcPr>
          <w:p w:rsidR="008F71B3" w:rsidRPr="00DE7409" w:rsidRDefault="008F71B3" w:rsidP="008F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Легенда. Отличие мифа от легенды. Геродот. «Легенда об </w:t>
            </w:r>
            <w:proofErr w:type="spell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880F64" w:rsidRPr="00DE7409" w:rsidRDefault="008F71B3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 xml:space="preserve">Краткий  пересказ «Легенды об </w:t>
            </w:r>
            <w:proofErr w:type="spellStart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» (с.186-187).</w:t>
            </w:r>
          </w:p>
        </w:tc>
      </w:tr>
      <w:tr w:rsidR="00880F64" w:rsidRPr="00DE7409" w:rsidTr="00BD6CA4">
        <w:tc>
          <w:tcPr>
            <w:tcW w:w="1847" w:type="dxa"/>
          </w:tcPr>
          <w:p w:rsidR="00BD6CA4" w:rsidRPr="00DE7409" w:rsidRDefault="00BD6CA4" w:rsidP="00BD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местоимения</w:t>
            </w:r>
          </w:p>
        </w:tc>
        <w:tc>
          <w:tcPr>
            <w:tcW w:w="3372" w:type="dxa"/>
          </w:tcPr>
          <w:p w:rsidR="00880F64" w:rsidRPr="00DE7409" w:rsidRDefault="00880F64" w:rsidP="008532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:rsidR="00880F64" w:rsidRPr="00DE7409" w:rsidRDefault="00880F64" w:rsidP="008532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Чтение теоретического материала   § 87</w:t>
            </w:r>
          </w:p>
          <w:p w:rsidR="00880F64" w:rsidRPr="00DE7409" w:rsidRDefault="00880F64" w:rsidP="00EF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по учебнику</w:t>
            </w:r>
          </w:p>
          <w:p w:rsidR="00880F64" w:rsidRPr="00DE7409" w:rsidRDefault="00880F64" w:rsidP="00EF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497 — чтение и обсуждение смысла пословиц, устный и письменный разбор местоимений.</w:t>
            </w:r>
          </w:p>
          <w:p w:rsidR="00880F64" w:rsidRPr="00DE7409" w:rsidRDefault="00880F64" w:rsidP="00EF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498 — выразительное чтение текста, обсуждение, самостоятельное выполнение письменных заданий.</w:t>
            </w:r>
          </w:p>
          <w:p w:rsidR="00880F64" w:rsidRPr="00DE7409" w:rsidRDefault="00880F64" w:rsidP="00EF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заглавия текста: «Вечер в горах», «Вечерний пейзаж», «Сон природы».</w:t>
            </w:r>
          </w:p>
          <w:p w:rsidR="00880F64" w:rsidRPr="00DE7409" w:rsidRDefault="00880F64" w:rsidP="0085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64" w:rsidRPr="00DE7409" w:rsidTr="00BD6CA4">
        <w:tc>
          <w:tcPr>
            <w:tcW w:w="1847" w:type="dxa"/>
          </w:tcPr>
          <w:p w:rsidR="00880F64" w:rsidRPr="00DE7409" w:rsidRDefault="00880F64" w:rsidP="00D73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80F64" w:rsidRPr="00DE7409" w:rsidRDefault="00880F64" w:rsidP="00D7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8" w:type="dxa"/>
          </w:tcPr>
          <w:p w:rsidR="00880F64" w:rsidRPr="00DE7409" w:rsidRDefault="00880F64" w:rsidP="001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уроки по теме «Местоимение»</w:t>
            </w:r>
          </w:p>
        </w:tc>
        <w:tc>
          <w:tcPr>
            <w:tcW w:w="3372" w:type="dxa"/>
          </w:tcPr>
          <w:p w:rsidR="00880F64" w:rsidRPr="00DE7409" w:rsidRDefault="00880F64" w:rsidP="00EF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</w:t>
            </w:r>
          </w:p>
          <w:p w:rsidR="00880F64" w:rsidRPr="00DE7409" w:rsidRDefault="00880F64" w:rsidP="00EF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контрольных вопросов и заданий (с. 97, 98).</w:t>
            </w:r>
          </w:p>
          <w:p w:rsidR="00880F64" w:rsidRPr="00DE7409" w:rsidRDefault="00880F64" w:rsidP="00EF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501 — подготовить сообщение о местоимении по сложному плану.</w:t>
            </w:r>
          </w:p>
          <w:p w:rsidR="00880F64" w:rsidRPr="00DE7409" w:rsidRDefault="00880F64" w:rsidP="00EF7D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502-заполнить таблицу</w:t>
            </w:r>
          </w:p>
          <w:p w:rsidR="00880F64" w:rsidRPr="00DE7409" w:rsidRDefault="00880F64" w:rsidP="00E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Упр. 503 - выразительное чтение стихотворения А.С. </w:t>
            </w:r>
            <w:proofErr w:type="spellStart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gramStart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  <w:proofErr w:type="spellEnd"/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«Узник» наизусть, запись местоимений, самостоятельный</w:t>
            </w:r>
            <w:r w:rsidRPr="00DE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Морфологический разбор</w:t>
            </w:r>
          </w:p>
        </w:tc>
      </w:tr>
    </w:tbl>
    <w:p w:rsidR="00DD50D4" w:rsidRPr="00DE7409" w:rsidRDefault="00DD50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50D4" w:rsidRPr="00DE7409" w:rsidSect="0067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0D4"/>
    <w:rsid w:val="0000336A"/>
    <w:rsid w:val="00053E6B"/>
    <w:rsid w:val="000732C2"/>
    <w:rsid w:val="000803C1"/>
    <w:rsid w:val="001461A3"/>
    <w:rsid w:val="00170216"/>
    <w:rsid w:val="00196867"/>
    <w:rsid w:val="001B3857"/>
    <w:rsid w:val="00441045"/>
    <w:rsid w:val="00460D5C"/>
    <w:rsid w:val="0049336D"/>
    <w:rsid w:val="004B0737"/>
    <w:rsid w:val="0050185E"/>
    <w:rsid w:val="00516D51"/>
    <w:rsid w:val="00540DC9"/>
    <w:rsid w:val="00592C26"/>
    <w:rsid w:val="00655ACA"/>
    <w:rsid w:val="00672AC7"/>
    <w:rsid w:val="00732BD9"/>
    <w:rsid w:val="008532D5"/>
    <w:rsid w:val="0085637A"/>
    <w:rsid w:val="00880F64"/>
    <w:rsid w:val="008F71B3"/>
    <w:rsid w:val="00B258E0"/>
    <w:rsid w:val="00B817EA"/>
    <w:rsid w:val="00BD6CA4"/>
    <w:rsid w:val="00D73E4A"/>
    <w:rsid w:val="00DD50D4"/>
    <w:rsid w:val="00DE7409"/>
    <w:rsid w:val="00E14F29"/>
    <w:rsid w:val="00E231AA"/>
    <w:rsid w:val="00EF7DDB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D0E1B-0701-4A3E-9D39-5752745F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2020-04-05T14:28:00Z</dcterms:created>
  <dcterms:modified xsi:type="dcterms:W3CDTF">2020-04-05T14:38:00Z</dcterms:modified>
</cp:coreProperties>
</file>