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00000">
      <w:pPr>
        <w:spacing w:after="0" w:line="220" w:lineRule="atLeast"/>
        <w:rPr>
          <w:rFonts w:ascii="Times New Roman" w:hAnsi="Times New Roman"/>
          <w:color w:val="555555"/>
          <w:sz w:val="24"/>
        </w:rPr>
      </w:pPr>
      <w:bookmarkStart w:id="0" w:name="_GoBack"/>
      <w:bookmarkEnd w:id="0"/>
    </w:p>
    <w:p w14:paraId="03000000">
      <w:pPr>
        <w:spacing w:after="0" w:line="220" w:lineRule="atLeast"/>
        <w:rPr>
          <w:rFonts w:ascii="Times New Roman" w:hAnsi="Times New Roman"/>
          <w:color w:val="555555"/>
          <w:sz w:val="24"/>
        </w:rPr>
      </w:pPr>
      <w:r>
        <w:rPr>
          <w:rFonts w:ascii="Arial" w:hAnsi="Arial"/>
          <w:color w:val="007AD0"/>
          <w:highlight w:val="white"/>
        </w:rPr>
        <w:t>Информация об условиях обучения инвалидов и лиц с ОВЗ</w:t>
      </w:r>
      <w:r>
        <w:rPr>
          <w:rFonts w:ascii="Arial" w:hAnsi="Arial"/>
          <w:color w:val="007AD0"/>
        </w:rPr>
        <w:t xml:space="preserve"> в Муниципальном бюджетном общеобразовательном учреждении средняя общеобразовательная школа с. Бессоновка.</w:t>
      </w:r>
      <w:r>
        <w:rPr>
          <w:rFonts w:ascii="Times New Roman" w:hAnsi="Times New Roman"/>
          <w:color w:val="555555"/>
          <w:sz w:val="24"/>
        </w:rPr>
        <w:br w:type="textWrapping"/>
      </w:r>
      <w:r>
        <w:rPr>
          <w:rFonts w:ascii="Times New Roman" w:hAnsi="Times New Roman"/>
          <w:color w:val="555555"/>
          <w:sz w:val="24"/>
        </w:rPr>
        <w:br w:type="textWrapping"/>
      </w:r>
      <w:r>
        <w:rPr>
          <w:rFonts w:ascii="Times New Roman" w:hAnsi="Times New Roman"/>
          <w:color w:val="555555"/>
          <w:sz w:val="24"/>
        </w:rPr>
        <w:t>Обучающийся с ограниченными возможностями здоровья (ОВЗ)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 (п. 16 ст. 2 Федерального закона «Об образовании Российской Федерации») от 29.12.2012 N 273-ФЗ.</w:t>
      </w:r>
    </w:p>
    <w:p w14:paraId="04000000">
      <w:pPr>
        <w:spacing w:after="0" w:line="220" w:lineRule="atLeast"/>
        <w:ind w:firstLine="708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Инклюзивное образование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 Особые образовательные потребности возникают у детей тогда, когда в процессе их обучения возникают трудности несоответствия возможностей детей общепринятым социальным ожиданиям, школьнообразовательным нормативам успешности, установленным в обществе нормам поведения и общения.</w:t>
      </w:r>
    </w:p>
    <w:p w14:paraId="05000000">
      <w:pPr>
        <w:spacing w:after="0" w:line="220" w:lineRule="atLeast"/>
        <w:ind w:firstLine="708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Эти особые образовательные потребности ребенка требуют от школы предоставления дополнительных или особых материалов, программ или услуг. Включение детей с особыми образовательными потребностями - детей с инвалидностью, детей с ограниченными возможностями здоровья, детей с особенностями развития - в образовательный процесс в школах общего типа по месту жительства – это сравнительно новый подход для российского образования.</w:t>
      </w:r>
    </w:p>
    <w:p w14:paraId="06000000">
      <w:pPr>
        <w:spacing w:after="0" w:line="220" w:lineRule="atLeast"/>
        <w:ind w:firstLine="708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Образовательная политика России ориентирована на инклюзию как на принцип изменения социальных отношений в образовании.</w:t>
      </w:r>
    </w:p>
    <w:p w14:paraId="07000000">
      <w:pPr>
        <w:spacing w:after="0" w:line="220" w:lineRule="atLeast"/>
        <w:ind w:firstLine="708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Инклюзивное образование - это такая организация процесса обучения, при 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 и обучаются по месту жительства вместе со своими сверстниками без инвалидности в одних и тех же общеобразовательных школах, которые учитывают их особые образовательные потребности и оказывают своим ученикам необходимую специальную поддержку.</w:t>
      </w:r>
    </w:p>
    <w:p w14:paraId="08000000">
      <w:pPr>
        <w:spacing w:after="0" w:line="220" w:lineRule="atLeast"/>
        <w:ind w:firstLine="708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В соответствии с Федеральным законом от 29.12.2012 N 273-ФЗ «Об образовании в Российской Федерации»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 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 В таких организациях создаются специальные условия для получения образования указанными обучающимися.</w:t>
      </w:r>
    </w:p>
    <w:p w14:paraId="09000000">
      <w:pPr>
        <w:spacing w:after="0" w:line="220" w:lineRule="atLeast"/>
        <w:ind w:firstLine="708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Под специальными условиями, для получения образования обучающимися с ограниченными возможностями здоровья в настоящем Федеральном законе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14:paraId="0A000000">
      <w:pPr>
        <w:spacing w:after="0" w:line="220" w:lineRule="atLeast"/>
        <w:ind w:firstLine="708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14:paraId="0B000000">
      <w:pPr>
        <w:spacing w:line="220" w:lineRule="atLeast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В школе создана универсальная безбарьерная среда для  инклюзивного образования детей-инвалидов с нарушениями опорно-двигательной системы. (Приказ Минобрнауки России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 »)</w:t>
      </w:r>
    </w:p>
    <w:p w14:paraId="0D000000">
      <w:pPr>
        <w:spacing w:line="240" w:lineRule="atLeast"/>
        <w:outlineLvl w:val="1"/>
        <w:rPr>
          <w:rFonts w:ascii="Times New Roman" w:hAnsi="Times New Roman"/>
          <w:color w:val="007AD0"/>
          <w:sz w:val="24"/>
        </w:rPr>
      </w:pPr>
      <w:r>
        <w:rPr>
          <w:rFonts w:ascii="Times New Roman" w:hAnsi="Times New Roman"/>
          <w:color w:val="007AD0"/>
          <w:sz w:val="24"/>
        </w:rPr>
        <w:t>Информация для родителей по оказанию образовательных услуг детям с ограниченными возможностями здоровья в школе</w:t>
      </w:r>
    </w:p>
    <w:p w14:paraId="0E000000">
      <w:pPr>
        <w:spacing w:after="0" w:line="220" w:lineRule="atLeast"/>
        <w:ind w:firstLine="708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В соответствии с Федеральным законом «Об образовании в Российской Федерации» (ФЗ №273-ФЗ от 29.12.2012) в образовательных организациях осуществляющих начальное общее, основное общее и среднее общее образование (школах) обеспечивается доступность образования детям-инвалидам и детям с ограниченными возможностями здоровья:</w:t>
      </w:r>
    </w:p>
    <w:p w14:paraId="0F000000">
      <w:pPr>
        <w:spacing w:after="0" w:line="220" w:lineRule="atLeast"/>
        <w:ind w:firstLine="708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Для детей с ограниченными возможностями здоровья доступны различные формы получения образования в различных образовательного учреждения:</w:t>
      </w:r>
    </w:p>
    <w:p w14:paraId="12000000">
      <w:pPr>
        <w:spacing w:after="0" w:line="220" w:lineRule="atLeast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• обучение совместно с другими обучающимися,</w:t>
      </w:r>
    </w:p>
    <w:p w14:paraId="14000000">
      <w:pPr>
        <w:spacing w:after="0" w:line="220" w:lineRule="atLeast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• индивидуальное обучение на дому,</w:t>
      </w:r>
    </w:p>
    <w:p w14:paraId="15000000">
      <w:pPr>
        <w:spacing w:after="0" w:line="220" w:lineRule="atLeast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• дистанционное обучение.</w:t>
      </w:r>
    </w:p>
    <w:p w14:paraId="16000000">
      <w:pPr>
        <w:spacing w:after="0" w:line="220" w:lineRule="atLeast"/>
        <w:ind w:firstLine="708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Организация обучения детей с ограниченными возможностями здоровья на дому в школе по месту жительства осуществляется по медицинским показаниям в соответствии с индивидуальной программой реабилитации (ИПР) по заключению  медико-социальной экспертизы (для детей-инвалидов) или по заключению клинико-экспертной комиссии медицинских учреждений системы здравоохранения. Обучающие выводятся на индивидуальное обучение на дому в соответствии с перечнем заболеваний, указанных в письме Министерства просвещения РСФСР и Министерства здравоохранения от 8/28 июля 1980 года № 281-М/17-13-186. Родители могут выбрать и обучение в форме семейного образования</w:t>
      </w:r>
      <w:r>
        <w:rPr>
          <w:rFonts w:hint="default" w:ascii="Times New Roman" w:hAnsi="Times New Roman"/>
          <w:color w:val="555555"/>
          <w:sz w:val="24"/>
          <w:lang w:val="ru-RU"/>
        </w:rPr>
        <w:t>, н</w:t>
      </w:r>
      <w:r>
        <w:rPr>
          <w:rFonts w:ascii="Times New Roman" w:hAnsi="Times New Roman"/>
          <w:color w:val="555555"/>
          <w:sz w:val="24"/>
        </w:rPr>
        <w:t>азванные в статье 10 Федерального закона «Об образовании в Российской Федерации». Очно-заочная (вечерняя), заочная форма получения образования, экстернат, с использованием дистанционных образовательных технологий, самообразование вряд ли могут рассматриваться как подходящие для получения общего образования детей с особенностями развития, для которых задача социализации выходит на первый план.</w:t>
      </w:r>
    </w:p>
    <w:p w14:paraId="17000000">
      <w:pPr>
        <w:spacing w:after="0" w:line="220" w:lineRule="atLeast"/>
        <w:ind w:firstLine="708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Допускается сочетание различных форм получения образования.</w:t>
      </w:r>
    </w:p>
    <w:p w14:paraId="13BA12EA">
      <w:pPr>
        <w:spacing w:after="0" w:line="220" w:lineRule="atLeast"/>
        <w:ind w:firstLine="708"/>
        <w:jc w:val="both"/>
        <w:rPr>
          <w:rFonts w:ascii="Times New Roman" w:hAnsi="Times New Roman"/>
          <w:color w:val="0000FF"/>
          <w:sz w:val="24"/>
        </w:rPr>
      </w:pPr>
    </w:p>
    <w:p w14:paraId="18000000">
      <w:pPr>
        <w:spacing w:after="0" w:line="220" w:lineRule="atLeast"/>
        <w:ind w:firstLine="708"/>
        <w:jc w:val="both"/>
        <w:rPr>
          <w:rFonts w:ascii="Times New Roman" w:hAnsi="Times New Roman"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Times New Roman" w:hAnsi="Times New Roman"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Условия для получения образования детьми с ограниченными возможностями здоровья и детьми-инвалидами.</w:t>
      </w:r>
    </w:p>
    <w:p w14:paraId="19000000">
      <w:pPr>
        <w:spacing w:after="0" w:line="220" w:lineRule="atLeast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            Получение детьми с ограниченными возможностями здоровья и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В качестве основной цели в области реализации права на образование детей с ограниченными возможностями здоровья в МБОУ СОШ с. Бессоновка рассматривается создание условий для получения образования всеми детьми указанной категории с учетом их психофизических особенностей.</w:t>
      </w:r>
    </w:p>
    <w:p w14:paraId="1A000000">
      <w:pPr>
        <w:spacing w:after="0" w:line="220" w:lineRule="atLeast"/>
        <w:jc w:val="both"/>
        <w:rPr>
          <w:rFonts w:ascii="Times New Roman" w:hAnsi="Times New Roman"/>
          <w:i/>
          <w:color w:val="555555"/>
          <w:sz w:val="24"/>
        </w:rPr>
      </w:pPr>
      <w:r>
        <w:rPr>
          <w:rFonts w:ascii="Times New Roman" w:hAnsi="Times New Roman"/>
          <w:i/>
          <w:color w:val="555555"/>
          <w:sz w:val="24"/>
        </w:rPr>
        <w:t>Задачи:</w:t>
      </w:r>
    </w:p>
    <w:p w14:paraId="1B000000">
      <w:pPr>
        <w:spacing w:after="0" w:line="220" w:lineRule="atLeast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• обеспечение условий для реализации прав учащихся с ОВЗ на получение бесплатного образования;</w:t>
      </w:r>
    </w:p>
    <w:p w14:paraId="1C000000">
      <w:pPr>
        <w:spacing w:after="0" w:line="220" w:lineRule="atLeast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• организация качественной коррекционно–</w:t>
      </w:r>
      <w:r>
        <w:rPr>
          <w:rFonts w:ascii="Times New Roman" w:hAnsi="Times New Roman"/>
          <w:color w:val="555555"/>
          <w:sz w:val="24"/>
          <w:lang w:val="ru-RU"/>
        </w:rPr>
        <w:t>развивающей</w:t>
      </w:r>
      <w:r>
        <w:rPr>
          <w:rFonts w:hint="default" w:ascii="Times New Roman" w:hAnsi="Times New Roman"/>
          <w:color w:val="555555"/>
          <w:sz w:val="24"/>
          <w:lang w:val="ru-RU"/>
        </w:rPr>
        <w:t xml:space="preserve"> </w:t>
      </w:r>
      <w:r>
        <w:rPr>
          <w:rFonts w:ascii="Times New Roman" w:hAnsi="Times New Roman"/>
          <w:color w:val="555555"/>
          <w:sz w:val="24"/>
        </w:rPr>
        <w:t>работы с учащимися с различными формами отклонений в развитии;</w:t>
      </w:r>
    </w:p>
    <w:p w14:paraId="1D000000">
      <w:pPr>
        <w:spacing w:after="0" w:line="220" w:lineRule="atLeast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• сохранение и укрепление здоровья учащихся с ОВЗ на основе совершенствования образовательного процесса;</w:t>
      </w:r>
    </w:p>
    <w:p w14:paraId="1E000000">
      <w:pPr>
        <w:spacing w:after="0" w:line="220" w:lineRule="atLeast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• создание благоприятного психолого-педагогического климата для реализации индивидуальных способностей учащихся с ОВЗ;</w:t>
      </w:r>
    </w:p>
    <w:p w14:paraId="1F000000">
      <w:pPr>
        <w:spacing w:after="0" w:line="220" w:lineRule="atLeast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• совершенствование системы кадрового обеспечения.</w:t>
      </w:r>
    </w:p>
    <w:p w14:paraId="20000000">
      <w:pPr>
        <w:spacing w:after="0" w:line="220" w:lineRule="atLeast"/>
        <w:ind w:firstLine="708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В образовательной организации МБОУ СОШ с. Бессоновка созданы условия для получения образования детьми с ограниченными возможностями здоровья и детьми-инвалидами:</w:t>
      </w:r>
    </w:p>
    <w:p w14:paraId="21000000">
      <w:pPr>
        <w:spacing w:after="0" w:line="220" w:lineRule="atLeast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• школа реализует специальные (коррекционные) программы начального общего и основного общего образования для учащихся с ограниченными возможностями здоровья;</w:t>
      </w:r>
    </w:p>
    <w:p w14:paraId="22000000">
      <w:pPr>
        <w:spacing w:after="0" w:line="220" w:lineRule="atLeast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• по медицинским и социально-педагогическим показаниям и на основании заявления родителей (законных представителей) учащихся организуется индивидуальное обучение на дому;</w:t>
      </w:r>
    </w:p>
    <w:p w14:paraId="23000000">
      <w:pPr>
        <w:spacing w:after="0" w:line="220" w:lineRule="atLeast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• вопросы деятельности образовательного учреждения, касающиеся организации обучения и воспитания детей с ограниченными возможностями здоровья регламентированы Уставом и локальными актами образовательного учреждения;</w:t>
      </w:r>
    </w:p>
    <w:p w14:paraId="24000000">
      <w:pPr>
        <w:spacing w:after="0" w:line="220" w:lineRule="atLeast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• в целях обеспечения освоения детьми с ограниченными возможностями здоровья в полном объеме образовательных программ, а также коррекции недостатков их физического и (или) психического развития в школе работает психолого-логопедическая служба;</w:t>
      </w:r>
    </w:p>
    <w:p w14:paraId="25000000">
      <w:pPr>
        <w:spacing w:after="0" w:line="220" w:lineRule="atLeast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• для обеспечения эффективной интеграции детей с ограниченными возможностями здоровья в образовательном учреждении проводится информационно-просветительская, разъяснительная работа по вопросам, связанным с особенностями образовательного процесса для данной категории детей, со всеми участниками образовательного процесса - учащимися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14:paraId="2A000000">
      <w:pPr>
        <w:spacing w:after="0" w:line="220" w:lineRule="atLeast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 xml:space="preserve">            </w:t>
      </w:r>
    </w:p>
    <w:p w14:paraId="2B000000">
      <w:pPr>
        <w:spacing w:line="240" w:lineRule="atLeast"/>
        <w:outlineLvl w:val="1"/>
        <w:rPr>
          <w:rFonts w:ascii="Times New Roman" w:hAnsi="Times New Roman"/>
          <w:color w:val="007AD0"/>
          <w:sz w:val="24"/>
        </w:rPr>
      </w:pPr>
    </w:p>
    <w:p w14:paraId="2D000000">
      <w:pPr>
        <w:spacing w:line="240" w:lineRule="atLeast"/>
        <w:outlineLvl w:val="1"/>
        <w:rPr>
          <w:rFonts w:ascii="Times New Roman" w:hAnsi="Times New Roman"/>
          <w:color w:val="007AD0"/>
          <w:sz w:val="24"/>
        </w:rPr>
      </w:pPr>
      <w:r>
        <w:rPr>
          <w:rFonts w:ascii="Times New Roman" w:hAnsi="Times New Roman"/>
          <w:color w:val="007AD0"/>
          <w:sz w:val="24"/>
        </w:rPr>
        <w:t>Правила организации обучения детей-инвалидов в школе</w:t>
      </w:r>
    </w:p>
    <w:p w14:paraId="2E000000">
      <w:pPr>
        <w:spacing w:after="0" w:line="220" w:lineRule="atLeast"/>
        <w:ind w:firstLine="708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Довольно непросто дается обучение детей-инвалидов в школе. В виду этого необходимо четко знать правила, согласно которым должен проходить процесс обучения. Это даст возможность, верно, построить процесс обучения и увидеть результат. Первое, о чем должен помнить каждый - это изменение терминологии, в настоящее время рекомендуется называть детей-инвалидов детьми с ограниченными возможностями здоровья (ОВЗ). Это сокращение чаще встречается в законах, касающихся детей-инвалидов. В 2008 году в России была принята Конвенция о правах инвалидов, которая гарантирует каждому ребенку-инвалиду доступ к «инклюзивному, качественному и бесплатному начальному и среднему образованию в местах своего проживания».</w:t>
      </w:r>
    </w:p>
    <w:p w14:paraId="2F000000">
      <w:pPr>
        <w:spacing w:after="0" w:line="220" w:lineRule="atLeast"/>
        <w:ind w:firstLine="708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Перед началом учебного года администрация школы, специалисты педагоги-психологи, логопед  проводят беседу с классным руководителем, учителями и учениками класса. Прием в школу детей с ОВЗ осуществляется на основе заключения медико-психоло-педагогической комиссии, в котором указано, что ребенок может учиться в общеобразовательном учреждении. На каждого обучающегося заполняется и ведется в течение всего периода обучения психолого-педагогическая карта, в которой фиксируются педагогические особенности развития личности обучающегося; результаты педагогической и психологической диагностики; рекомендации по сопровождающей работе. При обучении делается акцент на развитие терпимости и добром отношении друг к другу, оказание помощи и поддержку таких деток. С первых дней обучения школьника с ОВЗ, а при необходимости и на другой ступени обучения (основная школа) классный руководитель, совместно с педагогом-психологом работает по предупреждению проблем адаптационного периода: социально-психологических (проблемы социальной дезадаптации), личностных (неуверенность в себе, высокая тревожность, неадекватная самооценка, низкая учебная мотивация и т.д.), познавательных (проблемы восприятия, внимания, памяти, мышления, трудностей в обучении).</w:t>
      </w:r>
    </w:p>
    <w:p w14:paraId="30000000">
      <w:pPr>
        <w:spacing w:after="0" w:line="220" w:lineRule="atLeast"/>
        <w:ind w:firstLine="708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Ребенка заранее знакомят с учителем начальной школы, а затем со всеми учителями в средней и старшей школе. Ребенок должен адаптироваться к новому пространству, кабинетной системе, большому количеству людей, к разным требованиям учителей и учиться общаться со сверстниками. А также принимать школьные правила, без ограничений. Если раньше он зависел от одного человека, то теперь все будет зависеть от командного содружества учителей, специалистов и одноклассников при активном привлечении родителей. Конечно, надо понимать, что все дети абсолютно разные, поэтому помимо коллективного сопровождения необходима будет и индивидуальная помощь.</w:t>
      </w:r>
    </w:p>
    <w:p w14:paraId="31000000">
      <w:pPr>
        <w:spacing w:after="0" w:line="220" w:lineRule="atLeast"/>
        <w:ind w:firstLine="708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Рядом с ребенком должен быть специалист, который будет связывать его с окружающим миром, пояснять и объяснять, что хотят от него окружающие. Этот человек должен быть не только постоянно включен в процесс обучения ребенка, но и должен находиться в тесном контакте с родителями . Учителя, помимо специальной подготовки, должны учитывать особенности ребенка, чтобы не усугубить имеющуюся проблему. Необходимо, чтобы ребенок чувствовал себя полноценным и защищенным.</w:t>
      </w:r>
    </w:p>
    <w:p w14:paraId="33000000">
      <w:pPr>
        <w:spacing w:after="0" w:line="220" w:lineRule="atLeast"/>
        <w:ind w:firstLine="708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Одноклассники должны быть под постоянным наблюдением, так как все дети разные. Ребенок-инвалид в школе может быть объектом пристального внимания со стороны педагогов и медицинского персонала. Необходимо привлечь других детей, которые бы общались с таким ребенком на переменах, после уроков, играя и помогая с домашним заданием. У каждого педагога свои функциональные обязанности, но цель у всех общая.           </w:t>
      </w:r>
    </w:p>
    <w:p w14:paraId="3B000000">
      <w:pPr>
        <w:spacing w:after="0" w:line="220" w:lineRule="atLeast"/>
        <w:ind w:firstLine="708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 xml:space="preserve">Всего детей с ОВЗ  в школе </w:t>
      </w:r>
      <w:r>
        <w:rPr>
          <w:rFonts w:hint="default" w:ascii="Times New Roman" w:hAnsi="Times New Roman"/>
          <w:color w:val="555555"/>
          <w:sz w:val="24"/>
          <w:lang w:val="ru-RU"/>
        </w:rPr>
        <w:t xml:space="preserve">- </w:t>
      </w:r>
      <w:r>
        <w:rPr>
          <w:rFonts w:ascii="Times New Roman" w:hAnsi="Times New Roman"/>
          <w:color w:val="555555"/>
          <w:sz w:val="24"/>
        </w:rPr>
        <w:t xml:space="preserve"> 65 обучающихся. Очная форма обучения  - 54 обучающихся, на дому (по решению  ВК) – 11</w:t>
      </w:r>
      <w:r>
        <w:rPr>
          <w:rFonts w:hint="default" w:ascii="Times New Roman" w:hAnsi="Times New Roman"/>
          <w:color w:val="555555"/>
          <w:sz w:val="24"/>
          <w:lang w:val="ru-RU"/>
        </w:rPr>
        <w:t xml:space="preserve"> детей, имеющих статус</w:t>
      </w:r>
      <w:r>
        <w:rPr>
          <w:rFonts w:ascii="Times New Roman" w:hAnsi="Times New Roman"/>
          <w:color w:val="555555"/>
          <w:sz w:val="24"/>
        </w:rPr>
        <w:t xml:space="preserve"> ребёнка-инвалида.</w:t>
      </w:r>
    </w:p>
    <w:p w14:paraId="4173AFB9">
      <w:pPr>
        <w:spacing w:after="0" w:line="220" w:lineRule="atLeast"/>
        <w:ind w:firstLine="708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На уровне начального общего образования обучается  24 обучающихся</w:t>
      </w:r>
      <w:r>
        <w:rPr>
          <w:rFonts w:hint="default" w:ascii="Times New Roman" w:hAnsi="Times New Roman"/>
          <w:color w:val="555555"/>
          <w:sz w:val="24"/>
          <w:lang w:val="ru-RU"/>
        </w:rPr>
        <w:t xml:space="preserve"> с ОВЗ</w:t>
      </w:r>
      <w:r>
        <w:rPr>
          <w:rFonts w:ascii="Times New Roman" w:hAnsi="Times New Roman"/>
          <w:color w:val="555555"/>
          <w:sz w:val="24"/>
        </w:rPr>
        <w:t>, на уровне основного общего образования -41.</w:t>
      </w:r>
    </w:p>
    <w:p w14:paraId="3D000000">
      <w:pPr>
        <w:spacing w:after="0" w:line="220" w:lineRule="atLeast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Начальное общее образование: реализуются программы :</w:t>
      </w:r>
    </w:p>
    <w:p w14:paraId="3702DE71">
      <w:pPr>
        <w:spacing w:after="0" w:line="220" w:lineRule="atLeast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АООП НОО ТНР 5.2</w:t>
      </w:r>
    </w:p>
    <w:p w14:paraId="5263CC2A">
      <w:pPr>
        <w:spacing w:after="0" w:line="220" w:lineRule="atLeast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АООП НОО РАС 8.2</w:t>
      </w:r>
    </w:p>
    <w:p w14:paraId="58E4DFFD">
      <w:pPr>
        <w:spacing w:after="0" w:line="220" w:lineRule="atLeast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АООП НОО ЗПР 7.1</w:t>
      </w:r>
    </w:p>
    <w:p w14:paraId="10CEA531">
      <w:pPr>
        <w:spacing w:after="0" w:line="220" w:lineRule="atLeast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АООП НОО ЗПР 7.2</w:t>
      </w:r>
    </w:p>
    <w:p w14:paraId="6E389DBD">
      <w:pPr>
        <w:spacing w:after="0" w:line="220" w:lineRule="atLeast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АООП НОО НОДА 6.2</w:t>
      </w:r>
    </w:p>
    <w:p w14:paraId="4C09635A">
      <w:pPr>
        <w:spacing w:after="0" w:line="220" w:lineRule="atLeast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АООП НОО НОДА 6.3</w:t>
      </w:r>
    </w:p>
    <w:p w14:paraId="48FC45A8">
      <w:pPr>
        <w:spacing w:after="0" w:line="220" w:lineRule="atLeast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АООП НОО ИН вариант 1</w:t>
      </w:r>
    </w:p>
    <w:p w14:paraId="4F26D131">
      <w:pPr>
        <w:spacing w:after="0" w:line="220" w:lineRule="atLeast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АООП НОО ИН вариант 2.</w:t>
      </w:r>
    </w:p>
    <w:p w14:paraId="5DC33BA7">
      <w:pPr>
        <w:spacing w:after="0" w:line="220" w:lineRule="atLeast"/>
        <w:ind w:left="0" w:leftChars="0" w:firstLine="660" w:firstLineChars="275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 xml:space="preserve">Коррекционно-развивающие занятия с обучающимися ОВЗ ведут </w:t>
      </w:r>
      <w:r>
        <w:rPr>
          <w:rFonts w:ascii="Times New Roman" w:hAnsi="Times New Roman"/>
          <w:color w:val="555555"/>
          <w:sz w:val="24"/>
          <w:lang w:val="ru-RU"/>
        </w:rPr>
        <w:t>п</w:t>
      </w:r>
      <w:r>
        <w:rPr>
          <w:rFonts w:ascii="Times New Roman" w:hAnsi="Times New Roman"/>
          <w:color w:val="555555"/>
          <w:sz w:val="24"/>
        </w:rPr>
        <w:t>едагоги, педагоги-психологи, логопед, учитель дефектолог.</w:t>
      </w:r>
    </w:p>
    <w:p w14:paraId="3E000000">
      <w:pPr>
        <w:spacing w:after="0" w:line="220" w:lineRule="atLeast"/>
        <w:ind w:firstLine="708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Принцип вариативности и возможности выбора заданий активно используется на протяжении всего курса обучения и позволяет каждому учащемуся обучаться на максимально доступном для него уровне, соответствующем его способностям, особенностям развития и склонностям, снимает излишнее эмоциональное и интеллектуальное напряжение, способствуют формированию положительных внутренних мотивов учения.</w:t>
      </w:r>
    </w:p>
    <w:p w14:paraId="4B000000">
      <w:pPr>
        <w:spacing w:after="0" w:line="220" w:lineRule="atLeast"/>
        <w:ind w:firstLine="708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Согласно действующей модели коррекционно-развивающей системы в нашем образовательном учреждении, слаженной работе коллег, создании и реализации их авторских программ удаётся своевременно и качественно помочь обучающимся с особыми образовательными потребностями развить уверенность в своих возможностях, а главное достичь им хороших результатов в разных областях. Это не только важно для нас, но и для дальнейшего личностного роста ребёнка, который в результате проведенных мероприятий проявил свою успешность (ребята участвуют во всевозможных мероприятиях, принимают участие в конкурсах, становятся конкурентоспособными на равнее со здоровыми школьниками).</w:t>
      </w:r>
    </w:p>
    <w:p w14:paraId="4C000000">
      <w:pPr>
        <w:spacing w:line="220" w:lineRule="atLeast"/>
        <w:ind w:firstLine="708"/>
        <w:jc w:val="both"/>
        <w:rPr>
          <w:rFonts w:ascii="Times New Roman" w:hAnsi="Times New Roman"/>
          <w:color w:val="555555"/>
          <w:sz w:val="24"/>
        </w:rPr>
      </w:pPr>
      <w:r>
        <w:rPr>
          <w:rFonts w:ascii="Times New Roman" w:hAnsi="Times New Roman"/>
          <w:color w:val="555555"/>
          <w:sz w:val="24"/>
        </w:rPr>
        <w:t>97% обучающихся с ОВЗ, дети-инвалиды посещают внеурочную деятельность.</w:t>
      </w:r>
    </w:p>
    <w:p w14:paraId="4D000000">
      <w:pPr>
        <w:rPr>
          <w:rFonts w:ascii="Times New Roman" w:hAnsi="Times New Roman"/>
          <w:sz w:val="24"/>
        </w:rPr>
      </w:pPr>
    </w:p>
    <w:p w14:paraId="4E000000">
      <w:pPr>
        <w:rPr>
          <w:rFonts w:ascii="Times New Roman" w:hAnsi="Times New Roman"/>
          <w:sz w:val="24"/>
        </w:rPr>
      </w:pPr>
    </w:p>
    <w:p w14:paraId="50000000">
      <w:pPr>
        <w:rPr>
          <w:rFonts w:ascii="Times New Roman" w:hAnsi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A12A35"/>
    <w:rsid w:val="003C47B4"/>
    <w:rsid w:val="00416AC1"/>
    <w:rsid w:val="008821B5"/>
    <w:rsid w:val="008F6C94"/>
    <w:rsid w:val="00A12A35"/>
    <w:rsid w:val="00CD2888"/>
    <w:rsid w:val="00CF65B3"/>
    <w:rsid w:val="00D837AA"/>
    <w:rsid w:val="2B540384"/>
    <w:rsid w:val="6D9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">
    <w:name w:val="heading 1"/>
    <w:next w:val="1"/>
    <w:link w:val="35"/>
    <w:qFormat/>
    <w:uiPriority w:val="9"/>
    <w:pPr>
      <w:spacing w:before="120" w:after="120" w:line="276" w:lineRule="auto"/>
      <w:jc w:val="both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basedOn w:val="1"/>
    <w:link w:val="49"/>
    <w:qFormat/>
    <w:uiPriority w:val="9"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4">
    <w:name w:val="heading 3"/>
    <w:next w:val="1"/>
    <w:link w:val="32"/>
    <w:qFormat/>
    <w:uiPriority w:val="9"/>
    <w:pPr>
      <w:spacing w:before="120" w:after="120" w:line="276" w:lineRule="auto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48"/>
    <w:qFormat/>
    <w:uiPriority w:val="9"/>
    <w:pPr>
      <w:spacing w:before="120" w:after="120" w:line="276" w:lineRule="auto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34"/>
    <w:qFormat/>
    <w:uiPriority w:val="9"/>
    <w:pPr>
      <w:spacing w:before="120" w:after="120" w:line="276" w:lineRule="auto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link w:val="10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Гиперссылка1"/>
    <w:basedOn w:val="11"/>
    <w:link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Основной шрифт абзаца1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2">
    <w:name w:val="Balloon Text"/>
    <w:basedOn w:val="1"/>
    <w:link w:val="41"/>
    <w:qFormat/>
    <w:uiPriority w:val="0"/>
    <w:pPr>
      <w:spacing w:after="0" w:line="240" w:lineRule="auto"/>
    </w:pPr>
    <w:rPr>
      <w:rFonts w:ascii="Tahoma" w:hAnsi="Tahoma"/>
      <w:sz w:val="16"/>
    </w:rPr>
  </w:style>
  <w:style w:type="paragraph" w:styleId="13">
    <w:name w:val="toc 8"/>
    <w:next w:val="1"/>
    <w:link w:val="43"/>
    <w:qFormat/>
    <w:uiPriority w:val="39"/>
    <w:pPr>
      <w:spacing w:after="200" w:line="276" w:lineRule="auto"/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4">
    <w:name w:val="toc 9"/>
    <w:next w:val="1"/>
    <w:link w:val="42"/>
    <w:qFormat/>
    <w:uiPriority w:val="39"/>
    <w:pPr>
      <w:spacing w:after="200" w:line="276" w:lineRule="auto"/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toc 7"/>
    <w:next w:val="1"/>
    <w:link w:val="29"/>
    <w:qFormat/>
    <w:uiPriority w:val="39"/>
    <w:pPr>
      <w:spacing w:after="200" w:line="276" w:lineRule="auto"/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6">
    <w:name w:val="toc 1"/>
    <w:next w:val="1"/>
    <w:link w:val="38"/>
    <w:qFormat/>
    <w:uiPriority w:val="39"/>
    <w:pPr>
      <w:spacing w:after="200" w:line="276" w:lineRule="auto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17">
    <w:name w:val="toc 6"/>
    <w:next w:val="1"/>
    <w:link w:val="28"/>
    <w:qFormat/>
    <w:uiPriority w:val="39"/>
    <w:pPr>
      <w:spacing w:after="200" w:line="276" w:lineRule="auto"/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toc 3"/>
    <w:next w:val="1"/>
    <w:link w:val="33"/>
    <w:qFormat/>
    <w:uiPriority w:val="39"/>
    <w:pPr>
      <w:spacing w:after="200" w:line="276" w:lineRule="auto"/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toc 2"/>
    <w:next w:val="1"/>
    <w:link w:val="26"/>
    <w:qFormat/>
    <w:uiPriority w:val="39"/>
    <w:pPr>
      <w:spacing w:after="200" w:line="276" w:lineRule="auto"/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toc 4"/>
    <w:next w:val="1"/>
    <w:link w:val="27"/>
    <w:qFormat/>
    <w:uiPriority w:val="39"/>
    <w:pPr>
      <w:spacing w:after="200" w:line="276" w:lineRule="auto"/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5"/>
    <w:next w:val="1"/>
    <w:link w:val="44"/>
    <w:qFormat/>
    <w:uiPriority w:val="39"/>
    <w:pPr>
      <w:spacing w:after="200" w:line="276" w:lineRule="auto"/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itle"/>
    <w:next w:val="1"/>
    <w:link w:val="47"/>
    <w:qFormat/>
    <w:uiPriority w:val="10"/>
    <w:pPr>
      <w:spacing w:before="567" w:after="567" w:line="276" w:lineRule="auto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3">
    <w:name w:val="Normal (Web)"/>
    <w:basedOn w:val="1"/>
    <w:link w:val="46"/>
    <w:qFormat/>
    <w:uiPriority w:val="0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4">
    <w:name w:val="Subtitle"/>
    <w:next w:val="1"/>
    <w:link w:val="45"/>
    <w:qFormat/>
    <w:uiPriority w:val="11"/>
    <w:pPr>
      <w:spacing w:after="200" w:line="276" w:lineRule="auto"/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character" w:customStyle="1" w:styleId="25">
    <w:name w:val="Обычный1"/>
    <w:qFormat/>
    <w:uiPriority w:val="0"/>
  </w:style>
  <w:style w:type="character" w:customStyle="1" w:styleId="26">
    <w:name w:val="Оглавление 2 Знак"/>
    <w:link w:val="19"/>
    <w:qFormat/>
    <w:uiPriority w:val="0"/>
    <w:rPr>
      <w:rFonts w:ascii="XO Thames" w:hAnsi="XO Thames"/>
      <w:sz w:val="28"/>
    </w:rPr>
  </w:style>
  <w:style w:type="character" w:customStyle="1" w:styleId="27">
    <w:name w:val="Оглавление 4 Знак"/>
    <w:link w:val="20"/>
    <w:qFormat/>
    <w:uiPriority w:val="0"/>
    <w:rPr>
      <w:rFonts w:ascii="XO Thames" w:hAnsi="XO Thames"/>
      <w:sz w:val="28"/>
    </w:rPr>
  </w:style>
  <w:style w:type="character" w:customStyle="1" w:styleId="28">
    <w:name w:val="Оглавление 6 Знак"/>
    <w:link w:val="17"/>
    <w:qFormat/>
    <w:uiPriority w:val="0"/>
    <w:rPr>
      <w:rFonts w:ascii="XO Thames" w:hAnsi="XO Thames"/>
      <w:sz w:val="28"/>
    </w:rPr>
  </w:style>
  <w:style w:type="character" w:customStyle="1" w:styleId="29">
    <w:name w:val="Оглавление 7 Знак"/>
    <w:link w:val="15"/>
    <w:qFormat/>
    <w:uiPriority w:val="0"/>
    <w:rPr>
      <w:rFonts w:ascii="XO Thames" w:hAnsi="XO Thames"/>
      <w:sz w:val="28"/>
    </w:rPr>
  </w:style>
  <w:style w:type="paragraph" w:customStyle="1" w:styleId="30">
    <w:name w:val="Endnote"/>
    <w:link w:val="31"/>
    <w:qFormat/>
    <w:uiPriority w:val="0"/>
    <w:pPr>
      <w:spacing w:after="200" w:line="276" w:lineRule="auto"/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31">
    <w:name w:val="Endnote1"/>
    <w:link w:val="30"/>
    <w:qFormat/>
    <w:uiPriority w:val="0"/>
    <w:rPr>
      <w:rFonts w:ascii="XO Thames" w:hAnsi="XO Thames"/>
      <w:sz w:val="22"/>
    </w:rPr>
  </w:style>
  <w:style w:type="character" w:customStyle="1" w:styleId="32">
    <w:name w:val="Заголовок 3 Знак"/>
    <w:link w:val="4"/>
    <w:qFormat/>
    <w:uiPriority w:val="0"/>
    <w:rPr>
      <w:rFonts w:ascii="XO Thames" w:hAnsi="XO Thames"/>
      <w:b/>
      <w:sz w:val="26"/>
    </w:rPr>
  </w:style>
  <w:style w:type="character" w:customStyle="1" w:styleId="33">
    <w:name w:val="Оглавление 3 Знак"/>
    <w:link w:val="18"/>
    <w:qFormat/>
    <w:uiPriority w:val="0"/>
    <w:rPr>
      <w:rFonts w:ascii="XO Thames" w:hAnsi="XO Thames"/>
      <w:sz w:val="28"/>
    </w:rPr>
  </w:style>
  <w:style w:type="character" w:customStyle="1" w:styleId="34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35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customStyle="1" w:styleId="36">
    <w:name w:val="Footnote"/>
    <w:link w:val="37"/>
    <w:qFormat/>
    <w:uiPriority w:val="0"/>
    <w:pPr>
      <w:spacing w:after="200" w:line="276" w:lineRule="auto"/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37">
    <w:name w:val="Footnote1"/>
    <w:link w:val="36"/>
    <w:qFormat/>
    <w:uiPriority w:val="0"/>
    <w:rPr>
      <w:rFonts w:ascii="XO Thames" w:hAnsi="XO Thames"/>
      <w:sz w:val="22"/>
    </w:rPr>
  </w:style>
  <w:style w:type="character" w:customStyle="1" w:styleId="38">
    <w:name w:val="Оглавление 1 Знак"/>
    <w:link w:val="16"/>
    <w:qFormat/>
    <w:uiPriority w:val="0"/>
    <w:rPr>
      <w:rFonts w:ascii="XO Thames" w:hAnsi="XO Thames"/>
      <w:b/>
      <w:sz w:val="28"/>
    </w:rPr>
  </w:style>
  <w:style w:type="paragraph" w:customStyle="1" w:styleId="39">
    <w:name w:val="Header and Footer"/>
    <w:link w:val="40"/>
    <w:qFormat/>
    <w:uiPriority w:val="0"/>
    <w:pPr>
      <w:spacing w:after="200" w:line="240" w:lineRule="auto"/>
      <w:jc w:val="both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character" w:customStyle="1" w:styleId="40">
    <w:name w:val="Header and Footer1"/>
    <w:link w:val="39"/>
    <w:qFormat/>
    <w:uiPriority w:val="0"/>
    <w:rPr>
      <w:rFonts w:ascii="XO Thames" w:hAnsi="XO Thames"/>
      <w:sz w:val="28"/>
    </w:rPr>
  </w:style>
  <w:style w:type="character" w:customStyle="1" w:styleId="41">
    <w:name w:val="Текст выноски Знак"/>
    <w:basedOn w:val="25"/>
    <w:link w:val="12"/>
    <w:qFormat/>
    <w:uiPriority w:val="0"/>
    <w:rPr>
      <w:rFonts w:ascii="Tahoma" w:hAnsi="Tahoma"/>
      <w:sz w:val="16"/>
    </w:rPr>
  </w:style>
  <w:style w:type="character" w:customStyle="1" w:styleId="42">
    <w:name w:val="Оглавление 9 Знак"/>
    <w:link w:val="14"/>
    <w:qFormat/>
    <w:uiPriority w:val="0"/>
    <w:rPr>
      <w:rFonts w:ascii="XO Thames" w:hAnsi="XO Thames"/>
      <w:sz w:val="28"/>
    </w:rPr>
  </w:style>
  <w:style w:type="character" w:customStyle="1" w:styleId="43">
    <w:name w:val="Оглавление 8 Знак"/>
    <w:link w:val="13"/>
    <w:qFormat/>
    <w:uiPriority w:val="0"/>
    <w:rPr>
      <w:rFonts w:ascii="XO Thames" w:hAnsi="XO Thames"/>
      <w:sz w:val="28"/>
    </w:rPr>
  </w:style>
  <w:style w:type="character" w:customStyle="1" w:styleId="44">
    <w:name w:val="Оглавление 5 Знак"/>
    <w:link w:val="21"/>
    <w:qFormat/>
    <w:uiPriority w:val="0"/>
    <w:rPr>
      <w:rFonts w:ascii="XO Thames" w:hAnsi="XO Thames"/>
      <w:sz w:val="28"/>
    </w:rPr>
  </w:style>
  <w:style w:type="character" w:customStyle="1" w:styleId="45">
    <w:name w:val="Подзаголовок Знак"/>
    <w:link w:val="24"/>
    <w:qFormat/>
    <w:uiPriority w:val="0"/>
    <w:rPr>
      <w:rFonts w:ascii="XO Thames" w:hAnsi="XO Thames"/>
      <w:i/>
      <w:sz w:val="24"/>
    </w:rPr>
  </w:style>
  <w:style w:type="character" w:customStyle="1" w:styleId="46">
    <w:name w:val="Обычный (веб) Знак"/>
    <w:basedOn w:val="25"/>
    <w:link w:val="23"/>
    <w:qFormat/>
    <w:uiPriority w:val="0"/>
    <w:rPr>
      <w:rFonts w:ascii="Times New Roman" w:hAnsi="Times New Roman"/>
      <w:sz w:val="24"/>
    </w:rPr>
  </w:style>
  <w:style w:type="character" w:customStyle="1" w:styleId="47">
    <w:name w:val="Название Знак"/>
    <w:link w:val="22"/>
    <w:qFormat/>
    <w:uiPriority w:val="0"/>
    <w:rPr>
      <w:rFonts w:ascii="XO Thames" w:hAnsi="XO Thames"/>
      <w:b/>
      <w:caps/>
      <w:sz w:val="40"/>
    </w:rPr>
  </w:style>
  <w:style w:type="character" w:customStyle="1" w:styleId="48">
    <w:name w:val="Заголовок 4 Знак"/>
    <w:link w:val="5"/>
    <w:qFormat/>
    <w:uiPriority w:val="0"/>
    <w:rPr>
      <w:rFonts w:ascii="XO Thames" w:hAnsi="XO Thames"/>
      <w:b/>
      <w:sz w:val="24"/>
    </w:rPr>
  </w:style>
  <w:style w:type="character" w:customStyle="1" w:styleId="49">
    <w:name w:val="Заголовок 2 Знак"/>
    <w:basedOn w:val="25"/>
    <w:link w:val="3"/>
    <w:qFormat/>
    <w:uiPriority w:val="0"/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2048</Words>
  <Characters>11680</Characters>
  <Lines>97</Lines>
  <Paragraphs>27</Paragraphs>
  <TotalTime>33</TotalTime>
  <ScaleCrop>false</ScaleCrop>
  <LinksUpToDate>false</LinksUpToDate>
  <CharactersWithSpaces>13701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2025-11-04T16:29:00Z</dcterms:created>
  <dc:creator>teacher</dc:creator>
  <cp:lastModifiedBy>пк</cp:lastModifiedBy>
  <cp:lastPrinted>2025-11-06T06:15:00Z</cp:lastPrinted>
  <dcterms:modified xsi:type="dcterms:W3CDTF">2025-11-06T06:28:29Z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F78A7CD2C1BF4575AF9DD869341B593B_12</vt:lpwstr>
  </property>
</Properties>
</file>